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08F" w:rsidRDefault="0030208F">
      <w:pPr>
        <w:rPr>
          <w:b/>
          <w:sz w:val="28"/>
          <w:szCs w:val="28"/>
          <w:u w:val="single"/>
        </w:rPr>
      </w:pPr>
      <w:r>
        <w:rPr>
          <w:b/>
          <w:sz w:val="28"/>
          <w:szCs w:val="28"/>
          <w:u w:val="single"/>
        </w:rPr>
        <w:t>Komentář k vybraným bodům z 35. schůze R</w:t>
      </w:r>
      <w:r w:rsidR="00042BEA">
        <w:rPr>
          <w:b/>
          <w:sz w:val="28"/>
          <w:szCs w:val="28"/>
          <w:u w:val="single"/>
        </w:rPr>
        <w:t>MM</w:t>
      </w:r>
      <w:r>
        <w:rPr>
          <w:b/>
          <w:sz w:val="28"/>
          <w:szCs w:val="28"/>
          <w:u w:val="single"/>
        </w:rPr>
        <w:t xml:space="preserve"> konané dne</w:t>
      </w:r>
      <w:r w:rsidR="00611752">
        <w:rPr>
          <w:b/>
          <w:sz w:val="28"/>
          <w:szCs w:val="28"/>
          <w:u w:val="single"/>
        </w:rPr>
        <w:t xml:space="preserve"> </w:t>
      </w:r>
      <w:r>
        <w:rPr>
          <w:b/>
          <w:sz w:val="28"/>
          <w:szCs w:val="28"/>
          <w:u w:val="single"/>
        </w:rPr>
        <w:t>9.</w:t>
      </w:r>
      <w:r w:rsidR="00042BEA">
        <w:rPr>
          <w:b/>
          <w:sz w:val="28"/>
          <w:szCs w:val="28"/>
          <w:u w:val="single"/>
        </w:rPr>
        <w:t xml:space="preserve"> </w:t>
      </w:r>
      <w:r>
        <w:rPr>
          <w:b/>
          <w:sz w:val="28"/>
          <w:szCs w:val="28"/>
          <w:u w:val="single"/>
        </w:rPr>
        <w:t>9.</w:t>
      </w:r>
      <w:r w:rsidR="00042BEA">
        <w:rPr>
          <w:b/>
          <w:sz w:val="28"/>
          <w:szCs w:val="28"/>
          <w:u w:val="single"/>
        </w:rPr>
        <w:t xml:space="preserve"> </w:t>
      </w:r>
      <w:r>
        <w:rPr>
          <w:b/>
          <w:sz w:val="28"/>
          <w:szCs w:val="28"/>
          <w:u w:val="single"/>
        </w:rPr>
        <w:t>2013</w:t>
      </w:r>
    </w:p>
    <w:p w:rsidR="0030208F" w:rsidRDefault="0030208F" w:rsidP="00097C1B">
      <w:pPr>
        <w:rPr>
          <w:sz w:val="24"/>
          <w:szCs w:val="24"/>
        </w:rPr>
      </w:pPr>
      <w:r>
        <w:rPr>
          <w:b/>
          <w:sz w:val="24"/>
          <w:szCs w:val="24"/>
        </w:rPr>
        <w:t>Protipovodňové opatření</w:t>
      </w:r>
      <w:r>
        <w:rPr>
          <w:b/>
          <w:sz w:val="24"/>
          <w:szCs w:val="24"/>
        </w:rPr>
        <w:br/>
      </w:r>
      <w:r>
        <w:rPr>
          <w:sz w:val="24"/>
          <w:szCs w:val="24"/>
        </w:rPr>
        <w:t>Plánovaná výstavba protipovodňového opatření při soutoku Moravského potoka a mlýnského náhonu je navržen</w:t>
      </w:r>
      <w:r w:rsidR="008D3886">
        <w:rPr>
          <w:sz w:val="24"/>
          <w:szCs w:val="24"/>
        </w:rPr>
        <w:t>a</w:t>
      </w:r>
      <w:r>
        <w:rPr>
          <w:sz w:val="24"/>
          <w:szCs w:val="24"/>
        </w:rPr>
        <w:t xml:space="preserve"> i na pozemek p.č. 460/185, který byl majetkem České republiky a Stát</w:t>
      </w:r>
      <w:r w:rsidR="00097C1B">
        <w:rPr>
          <w:sz w:val="24"/>
          <w:szCs w:val="24"/>
        </w:rPr>
        <w:t xml:space="preserve">ní pozemkový fond jej smlouvou </w:t>
      </w:r>
      <w:r>
        <w:rPr>
          <w:sz w:val="24"/>
          <w:szCs w:val="24"/>
        </w:rPr>
        <w:t>bezúplatně převádí na město Modřice pro realizaci veřejně prospěšného opatření.</w:t>
      </w:r>
      <w:r>
        <w:rPr>
          <w:sz w:val="24"/>
          <w:szCs w:val="24"/>
        </w:rPr>
        <w:br/>
        <w:t>(k usnesení 35.4.1/2013)</w:t>
      </w:r>
    </w:p>
    <w:p w:rsidR="0030208F" w:rsidRDefault="0030208F">
      <w:pPr>
        <w:rPr>
          <w:sz w:val="24"/>
          <w:szCs w:val="24"/>
        </w:rPr>
      </w:pPr>
      <w:r>
        <w:rPr>
          <w:b/>
          <w:sz w:val="24"/>
          <w:szCs w:val="24"/>
        </w:rPr>
        <w:t>Zahrada MŠ</w:t>
      </w:r>
      <w:r>
        <w:rPr>
          <w:b/>
          <w:sz w:val="24"/>
          <w:szCs w:val="24"/>
        </w:rPr>
        <w:br/>
      </w:r>
      <w:r>
        <w:rPr>
          <w:sz w:val="24"/>
          <w:szCs w:val="24"/>
        </w:rPr>
        <w:t>Po několika letech se městu Modřice podařilo dokončit přípravu výstavby nové zahrady MŠ Modřice. Ve výběrovém řízení byl vybrán dodavatel společnost Ekostavby Brno, a.s., který dílo provede za cenu 3.247.182,93 Kč bez DPH. Stavební dozor investora a koordinátora BOZP bude zajišťovat společnost IKIS, s.r.o. za celkovou cenu 18.150,- Kč/měsíc vč. DPH.</w:t>
      </w:r>
      <w:r>
        <w:rPr>
          <w:sz w:val="24"/>
          <w:szCs w:val="24"/>
        </w:rPr>
        <w:br/>
        <w:t>(k usnesení 35.4.5/2013 a 35.4.6/2013)</w:t>
      </w:r>
    </w:p>
    <w:p w:rsidR="00773993" w:rsidRDefault="0030208F">
      <w:pPr>
        <w:rPr>
          <w:b/>
          <w:sz w:val="28"/>
          <w:szCs w:val="28"/>
          <w:u w:val="single"/>
        </w:rPr>
      </w:pPr>
      <w:r>
        <w:rPr>
          <w:b/>
          <w:sz w:val="24"/>
          <w:szCs w:val="24"/>
        </w:rPr>
        <w:t>Socha sv. Floriana</w:t>
      </w:r>
      <w:r>
        <w:rPr>
          <w:b/>
          <w:sz w:val="24"/>
          <w:szCs w:val="24"/>
        </w:rPr>
        <w:br/>
      </w:r>
      <w:r>
        <w:rPr>
          <w:sz w:val="24"/>
          <w:szCs w:val="24"/>
        </w:rPr>
        <w:t xml:space="preserve">V rámci rekonstrukce sochy sv. Floriana a úpravy jejího okolí jsme po restaurátorovi Františku Pavúčkovi </w:t>
      </w:r>
      <w:r w:rsidR="00C862C2">
        <w:rPr>
          <w:sz w:val="24"/>
          <w:szCs w:val="24"/>
        </w:rPr>
        <w:t>požadovali rozšíření ozdobného oplocení a vybudování zpevněného přístupového chodníku s ochozem kolem sochy. Tyto práce si vyžádaly zvýšení nákladů o 119.100,- Kč bez DPH.</w:t>
      </w:r>
      <w:r w:rsidR="00C862C2">
        <w:rPr>
          <w:sz w:val="24"/>
          <w:szCs w:val="24"/>
        </w:rPr>
        <w:br/>
        <w:t>(k usnesení 35.4.7/2013)</w:t>
      </w:r>
      <w:r>
        <w:rPr>
          <w:b/>
          <w:sz w:val="28"/>
          <w:szCs w:val="28"/>
          <w:u w:val="single"/>
        </w:rPr>
        <w:t xml:space="preserve"> </w:t>
      </w:r>
    </w:p>
    <w:p w:rsidR="00C862C2" w:rsidRDefault="00C862C2">
      <w:pPr>
        <w:rPr>
          <w:sz w:val="24"/>
          <w:szCs w:val="24"/>
        </w:rPr>
      </w:pPr>
      <w:r>
        <w:rPr>
          <w:b/>
          <w:sz w:val="24"/>
          <w:szCs w:val="24"/>
        </w:rPr>
        <w:t>Praxe studentů</w:t>
      </w:r>
      <w:r>
        <w:rPr>
          <w:b/>
          <w:sz w:val="24"/>
          <w:szCs w:val="24"/>
        </w:rPr>
        <w:br/>
      </w:r>
      <w:r>
        <w:rPr>
          <w:sz w:val="24"/>
          <w:szCs w:val="24"/>
        </w:rPr>
        <w:t>Jak se již stalo naší tradicí, vykonaly opět na městském úřadě 2 studentky střední školy svoji školní praxi.</w:t>
      </w:r>
      <w:r>
        <w:rPr>
          <w:sz w:val="24"/>
          <w:szCs w:val="24"/>
        </w:rPr>
        <w:br/>
        <w:t>(k usnesení 35.4.9/2013)</w:t>
      </w:r>
    </w:p>
    <w:p w:rsidR="00D210C2" w:rsidRDefault="00C862C2">
      <w:pPr>
        <w:rPr>
          <w:sz w:val="24"/>
          <w:szCs w:val="24"/>
        </w:rPr>
      </w:pPr>
      <w:r w:rsidRPr="00C862C2">
        <w:rPr>
          <w:b/>
          <w:sz w:val="24"/>
          <w:szCs w:val="24"/>
        </w:rPr>
        <w:t>Odpis neuhrazených pokut MP Modřice</w:t>
      </w:r>
      <w:r>
        <w:rPr>
          <w:b/>
          <w:sz w:val="24"/>
          <w:szCs w:val="24"/>
        </w:rPr>
        <w:br/>
      </w:r>
      <w:r>
        <w:rPr>
          <w:sz w:val="24"/>
          <w:szCs w:val="24"/>
        </w:rPr>
        <w:t>Právní kancelář doporučila RMM odpis neuhrazených pokut udělených MP Modřice v období 2008 – 2010 v celkové výši 12.000,- Kč pro jejich nevymahatelnost (viníci nejsou dostupní, nepřebírají poštu, případně se výzvy vrací jako nedoručené).</w:t>
      </w:r>
      <w:r>
        <w:rPr>
          <w:sz w:val="24"/>
          <w:szCs w:val="24"/>
        </w:rPr>
        <w:br/>
      </w:r>
      <w:r w:rsidR="003C11C6">
        <w:rPr>
          <w:sz w:val="24"/>
          <w:szCs w:val="24"/>
        </w:rPr>
        <w:t>(k usnesení 35.7.1/2013)</w:t>
      </w:r>
    </w:p>
    <w:p w:rsidR="00D210C2" w:rsidRPr="00D210C2" w:rsidRDefault="00D210C2">
      <w:pPr>
        <w:rPr>
          <w:sz w:val="24"/>
          <w:szCs w:val="24"/>
        </w:rPr>
      </w:pPr>
      <w:r w:rsidRPr="00D210C2">
        <w:rPr>
          <w:b/>
          <w:sz w:val="24"/>
          <w:szCs w:val="24"/>
        </w:rPr>
        <w:t>VO nám. Svobody</w:t>
      </w:r>
      <w:r>
        <w:rPr>
          <w:b/>
          <w:sz w:val="24"/>
          <w:szCs w:val="24"/>
        </w:rPr>
        <w:br/>
      </w:r>
      <w:r>
        <w:rPr>
          <w:sz w:val="24"/>
          <w:szCs w:val="24"/>
        </w:rPr>
        <w:t>RMM vzala na vědomí informaci dle Interní směrnice č. 1/2012 Pravidla pro zadáv</w:t>
      </w:r>
      <w:r w:rsidR="00097C1B">
        <w:rPr>
          <w:sz w:val="24"/>
          <w:szCs w:val="24"/>
        </w:rPr>
        <w:t>á</w:t>
      </w:r>
      <w:r>
        <w:rPr>
          <w:sz w:val="24"/>
          <w:szCs w:val="24"/>
        </w:rPr>
        <w:t>ní veř</w:t>
      </w:r>
      <w:r w:rsidR="008D3886">
        <w:rPr>
          <w:sz w:val="24"/>
          <w:szCs w:val="24"/>
        </w:rPr>
        <w:t>ejných zakázek malého rozsahu o</w:t>
      </w:r>
      <w:r>
        <w:rPr>
          <w:sz w:val="24"/>
          <w:szCs w:val="24"/>
        </w:rPr>
        <w:t xml:space="preserve"> zadání vy</w:t>
      </w:r>
      <w:r w:rsidR="00097C1B">
        <w:rPr>
          <w:sz w:val="24"/>
          <w:szCs w:val="24"/>
        </w:rPr>
        <w:t>pracování PD VO nám. Svobody Ing</w:t>
      </w:r>
      <w:r>
        <w:rPr>
          <w:sz w:val="24"/>
          <w:szCs w:val="24"/>
        </w:rPr>
        <w:t>. Marií Krejčí v ceně 48.702,20 Kč vč. DPH.</w:t>
      </w:r>
      <w:r>
        <w:rPr>
          <w:sz w:val="24"/>
          <w:szCs w:val="24"/>
        </w:rPr>
        <w:br/>
        <w:t>(k usnesení 35.7.2./2013)</w:t>
      </w:r>
    </w:p>
    <w:p w:rsidR="003C11C6" w:rsidRDefault="003C11C6">
      <w:pPr>
        <w:rPr>
          <w:sz w:val="24"/>
          <w:szCs w:val="24"/>
        </w:rPr>
      </w:pPr>
      <w:r>
        <w:rPr>
          <w:b/>
          <w:sz w:val="24"/>
          <w:szCs w:val="24"/>
        </w:rPr>
        <w:t>Základní škola Modřice</w:t>
      </w:r>
      <w:r>
        <w:rPr>
          <w:b/>
          <w:sz w:val="24"/>
          <w:szCs w:val="24"/>
        </w:rPr>
        <w:br/>
      </w:r>
      <w:r>
        <w:rPr>
          <w:sz w:val="24"/>
          <w:szCs w:val="24"/>
        </w:rPr>
        <w:t xml:space="preserve">ZŠ Modřice prostřednictvím paní ředitelky Mgr. Koubkové a ekonomky školy požádala o souhlas s úpravou předzahrádky objektu Benešova 332, o udělení výjimky z počtu žáků v 9. třídě zvýšením o 1 žáka, k uzavření nájemních smluv na dobu neurčitou i určitou k využití </w:t>
      </w:r>
      <w:r>
        <w:rPr>
          <w:sz w:val="24"/>
          <w:szCs w:val="24"/>
        </w:rPr>
        <w:lastRenderedPageBreak/>
        <w:t>areálu a budov školy a o udělení mimořádné odměny ředitelce školy za získaní sponzorského daru 19 ks počítačů. Všechny žádosti RMM schválila.</w:t>
      </w:r>
      <w:r>
        <w:rPr>
          <w:sz w:val="24"/>
          <w:szCs w:val="24"/>
        </w:rPr>
        <w:br/>
        <w:t>(k usnesení 35.7.3/2013, 35.7.4/2013, 35.7.5/2013, 35.7.6.1/2013 a 35.7.6.2/2013)</w:t>
      </w:r>
    </w:p>
    <w:p w:rsidR="003C11C6" w:rsidRDefault="003C11C6">
      <w:pPr>
        <w:rPr>
          <w:sz w:val="24"/>
          <w:szCs w:val="24"/>
        </w:rPr>
      </w:pPr>
      <w:r>
        <w:rPr>
          <w:b/>
          <w:sz w:val="24"/>
          <w:szCs w:val="24"/>
        </w:rPr>
        <w:t>VZT Sadová 563</w:t>
      </w:r>
      <w:r>
        <w:rPr>
          <w:b/>
          <w:sz w:val="24"/>
          <w:szCs w:val="24"/>
        </w:rPr>
        <w:br/>
      </w:r>
      <w:r>
        <w:rPr>
          <w:sz w:val="24"/>
          <w:szCs w:val="24"/>
        </w:rPr>
        <w:t xml:space="preserve">V rámci zkvalitnění provozu a v návaznosti na klidné bydlení firma PODA provede osazení </w:t>
      </w:r>
      <w:r w:rsidR="00F77E06">
        <w:rPr>
          <w:sz w:val="24"/>
          <w:szCs w:val="24"/>
        </w:rPr>
        <w:t xml:space="preserve">VZT </w:t>
      </w:r>
      <w:r>
        <w:rPr>
          <w:sz w:val="24"/>
          <w:szCs w:val="24"/>
        </w:rPr>
        <w:t xml:space="preserve">jednotky na objektu Sadová 563 </w:t>
      </w:r>
      <w:r w:rsidR="008D3886">
        <w:rPr>
          <w:sz w:val="24"/>
          <w:szCs w:val="24"/>
        </w:rPr>
        <w:t>pro</w:t>
      </w:r>
      <w:r>
        <w:rPr>
          <w:sz w:val="24"/>
          <w:szCs w:val="24"/>
        </w:rPr>
        <w:t> odvětrání servrovny v tomto domě. Po osazení jednotky bude místnost trvale uzavřena a nebude rušit svým provozem okolí.</w:t>
      </w:r>
      <w:r>
        <w:rPr>
          <w:sz w:val="24"/>
          <w:szCs w:val="24"/>
        </w:rPr>
        <w:br/>
        <w:t>(k usnesení 35.7.9/2013)</w:t>
      </w:r>
    </w:p>
    <w:p w:rsidR="00F77E06" w:rsidRDefault="00F77E06">
      <w:pPr>
        <w:rPr>
          <w:sz w:val="24"/>
          <w:szCs w:val="24"/>
        </w:rPr>
      </w:pPr>
      <w:r>
        <w:rPr>
          <w:b/>
          <w:sz w:val="24"/>
          <w:szCs w:val="24"/>
        </w:rPr>
        <w:t>Ženáčské hody</w:t>
      </w:r>
      <w:r>
        <w:rPr>
          <w:b/>
          <w:sz w:val="24"/>
          <w:szCs w:val="24"/>
        </w:rPr>
        <w:br/>
      </w:r>
      <w:r>
        <w:rPr>
          <w:sz w:val="24"/>
          <w:szCs w:val="24"/>
        </w:rPr>
        <w:t>Ženáčská chasa předložila RMM na vědomí vyúčtování Ženáčských hodů 2013, kde na straně výdajů je částka 87.230,- Kč a na straně příjmů 87.230,- Kč.</w:t>
      </w:r>
      <w:r>
        <w:rPr>
          <w:sz w:val="24"/>
          <w:szCs w:val="24"/>
        </w:rPr>
        <w:br/>
        <w:t>(k usnesení 35.7.10/2013)</w:t>
      </w:r>
    </w:p>
    <w:p w:rsidR="00F77E06" w:rsidRDefault="00F77E06">
      <w:pPr>
        <w:rPr>
          <w:sz w:val="24"/>
          <w:szCs w:val="24"/>
        </w:rPr>
      </w:pPr>
      <w:r>
        <w:rPr>
          <w:b/>
          <w:sz w:val="24"/>
          <w:szCs w:val="24"/>
        </w:rPr>
        <w:t>Taneční skupina X – trim</w:t>
      </w:r>
      <w:r>
        <w:rPr>
          <w:b/>
          <w:sz w:val="24"/>
          <w:szCs w:val="24"/>
        </w:rPr>
        <w:br/>
      </w:r>
      <w:r>
        <w:rPr>
          <w:sz w:val="24"/>
          <w:szCs w:val="24"/>
        </w:rPr>
        <w:t>Taneční skupina X – trim požádala o možnost využití velké zasedací místnosti k tréninku nejmladší kategorie tanečníků, kteří jsou zejména z Modřic. RMM jejich žádost o pronájem schválila a odsouhlasila bezplatné užívání, neboť se jedná zejména o modřické děti.</w:t>
      </w:r>
      <w:r>
        <w:rPr>
          <w:sz w:val="24"/>
          <w:szCs w:val="24"/>
        </w:rPr>
        <w:br/>
        <w:t>(k usnesení 35.7.11/2013)</w:t>
      </w:r>
    </w:p>
    <w:p w:rsidR="00B960A9" w:rsidRDefault="00B960A9">
      <w:pPr>
        <w:rPr>
          <w:sz w:val="24"/>
          <w:szCs w:val="24"/>
        </w:rPr>
      </w:pPr>
      <w:r>
        <w:rPr>
          <w:b/>
          <w:sz w:val="24"/>
          <w:szCs w:val="24"/>
        </w:rPr>
        <w:t>46. PS Brabrouci</w:t>
      </w:r>
      <w:r>
        <w:rPr>
          <w:b/>
          <w:sz w:val="24"/>
          <w:szCs w:val="24"/>
        </w:rPr>
        <w:br/>
      </w:r>
      <w:r>
        <w:rPr>
          <w:sz w:val="24"/>
          <w:szCs w:val="24"/>
        </w:rPr>
        <w:t xml:space="preserve">RMM schválila 46. PS Brabrouci bezplatný pronájem a úhradu pouze montáže a demontáže párty stanu města Modřice, o </w:t>
      </w:r>
      <w:r w:rsidR="008D3886">
        <w:rPr>
          <w:sz w:val="24"/>
          <w:szCs w:val="24"/>
        </w:rPr>
        <w:t xml:space="preserve">jehož využití </w:t>
      </w:r>
      <w:r>
        <w:rPr>
          <w:sz w:val="24"/>
          <w:szCs w:val="24"/>
        </w:rPr>
        <w:t xml:space="preserve">požádali v rámci </w:t>
      </w:r>
      <w:r w:rsidR="008D3886">
        <w:rPr>
          <w:sz w:val="24"/>
          <w:szCs w:val="24"/>
        </w:rPr>
        <w:t xml:space="preserve">zajištění </w:t>
      </w:r>
      <w:r>
        <w:rPr>
          <w:sz w:val="24"/>
          <w:szCs w:val="24"/>
        </w:rPr>
        <w:t>oslav 15. výročí svého založení.</w:t>
      </w:r>
      <w:r>
        <w:rPr>
          <w:sz w:val="24"/>
          <w:szCs w:val="24"/>
        </w:rPr>
        <w:br/>
        <w:t>(k usnesení 35.7.12/2013)</w:t>
      </w:r>
    </w:p>
    <w:p w:rsidR="00B960A9" w:rsidRPr="00B960A9" w:rsidRDefault="00B960A9">
      <w:pPr>
        <w:rPr>
          <w:sz w:val="24"/>
          <w:szCs w:val="24"/>
        </w:rPr>
      </w:pPr>
      <w:r>
        <w:rPr>
          <w:b/>
          <w:sz w:val="24"/>
          <w:szCs w:val="24"/>
        </w:rPr>
        <w:t>Zástup za mateřskou dovolenou</w:t>
      </w:r>
      <w:r>
        <w:rPr>
          <w:b/>
          <w:sz w:val="24"/>
          <w:szCs w:val="24"/>
        </w:rPr>
        <w:br/>
      </w:r>
      <w:r>
        <w:rPr>
          <w:sz w:val="24"/>
          <w:szCs w:val="24"/>
        </w:rPr>
        <w:t>RMM schválila rozšíření smluvního vztahu s právní kanceláří Mgr. Hrachy o poskytnutí právních služeb a přítomnost právního zástupce 2x v týdnu na městském úřadě po dobu čerpání mateřské dovolené Mgr. Žaloudkové.</w:t>
      </w:r>
      <w:r w:rsidR="00335704">
        <w:rPr>
          <w:sz w:val="24"/>
          <w:szCs w:val="24"/>
        </w:rPr>
        <w:t xml:space="preserve"> Po upřesnění konkrétních termínů působení právníka na městském úřadě budou občané prostřednictvím zpravodaje informování.</w:t>
      </w:r>
      <w:r>
        <w:rPr>
          <w:sz w:val="24"/>
          <w:szCs w:val="24"/>
        </w:rPr>
        <w:br/>
        <w:t xml:space="preserve">(k usnesení 35.7.14/2013)  </w:t>
      </w:r>
    </w:p>
    <w:p w:rsidR="00F77E06" w:rsidRPr="00F77E06" w:rsidRDefault="00F77E06">
      <w:pPr>
        <w:rPr>
          <w:sz w:val="24"/>
          <w:szCs w:val="24"/>
        </w:rPr>
      </w:pPr>
    </w:p>
    <w:sectPr w:rsidR="00F77E06" w:rsidRPr="00F77E06" w:rsidSect="0077399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0208F"/>
    <w:rsid w:val="00042BEA"/>
    <w:rsid w:val="00047D37"/>
    <w:rsid w:val="00097C1B"/>
    <w:rsid w:val="003005AC"/>
    <w:rsid w:val="0030208F"/>
    <w:rsid w:val="00335704"/>
    <w:rsid w:val="003C11C6"/>
    <w:rsid w:val="003E3C6B"/>
    <w:rsid w:val="004379F8"/>
    <w:rsid w:val="005A6766"/>
    <w:rsid w:val="00611752"/>
    <w:rsid w:val="00773993"/>
    <w:rsid w:val="007811B2"/>
    <w:rsid w:val="007924DB"/>
    <w:rsid w:val="008D3886"/>
    <w:rsid w:val="00A45883"/>
    <w:rsid w:val="00AA7C2C"/>
    <w:rsid w:val="00B44884"/>
    <w:rsid w:val="00B53EFA"/>
    <w:rsid w:val="00B960A9"/>
    <w:rsid w:val="00BF1A86"/>
    <w:rsid w:val="00C862C2"/>
    <w:rsid w:val="00D210C2"/>
    <w:rsid w:val="00F77E0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73993"/>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541</Words>
  <Characters>3196</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Město Modřice</Company>
  <LinksUpToDate>false</LinksUpToDate>
  <CharactersWithSpaces>3730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katerina.zborilova</dc:creator>
  <cp:keywords/>
  <dc:description/>
  <cp:lastModifiedBy>lenka.ventrubova</cp:lastModifiedBy>
  <cp:revision>3</cp:revision>
  <cp:lastPrinted>2013-10-02T07:33:00Z</cp:lastPrinted>
  <dcterms:created xsi:type="dcterms:W3CDTF">2013-10-03T05:28:00Z</dcterms:created>
  <dcterms:modified xsi:type="dcterms:W3CDTF">2013-10-03T05:30:00Z</dcterms:modified>
</cp:coreProperties>
</file>