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033" w:rsidRDefault="006F42B5">
      <w:r w:rsidRPr="006F42B5">
        <w:rPr>
          <w:b/>
          <w:sz w:val="24"/>
          <w:szCs w:val="24"/>
        </w:rPr>
        <w:t>Barvy REMO</w:t>
      </w:r>
      <w:r>
        <w:t>, s.r.o.</w:t>
      </w:r>
      <w:r>
        <w:br/>
        <w:t xml:space="preserve">Změna </w:t>
      </w:r>
      <w:r w:rsidR="00323E9E">
        <w:t xml:space="preserve">adresy </w:t>
      </w:r>
      <w:r>
        <w:t>prod</w:t>
      </w:r>
      <w:r w:rsidR="00323E9E">
        <w:t xml:space="preserve">ejny </w:t>
      </w:r>
      <w:r>
        <w:t>barev na Ha</w:t>
      </w:r>
      <w:r w:rsidR="00323E9E">
        <w:t>v</w:t>
      </w:r>
      <w:bookmarkStart w:id="0" w:name="_GoBack"/>
      <w:bookmarkEnd w:id="0"/>
      <w:r>
        <w:t>líčkova 194 (vchod z rybníčku)</w:t>
      </w:r>
      <w:r w:rsidR="00323E9E">
        <w:t>.</w:t>
      </w:r>
    </w:p>
    <w:p w:rsidR="006F42B5" w:rsidRDefault="006F42B5">
      <w:r>
        <w:t>Prodej barev:  - vodou ředitelné</w:t>
      </w:r>
      <w:r>
        <w:br/>
        <w:t xml:space="preserve">                          - syntetické</w:t>
      </w:r>
      <w:r>
        <w:br/>
        <w:t xml:space="preserve">                          - NITRO- výhodné ceny</w:t>
      </w:r>
      <w:r>
        <w:br/>
        <w:t xml:space="preserve">                          - sprejové barvy Prisma </w:t>
      </w:r>
      <w:proofErr w:type="spellStart"/>
      <w:r>
        <w:t>color</w:t>
      </w:r>
      <w:proofErr w:type="spellEnd"/>
      <w:r>
        <w:br/>
        <w:t xml:space="preserve">                          - </w:t>
      </w:r>
      <w:proofErr w:type="spellStart"/>
      <w:r>
        <w:t>Bori</w:t>
      </w:r>
      <w:proofErr w:type="spellEnd"/>
      <w:r>
        <w:t xml:space="preserve"> lazury, Helios barvy</w:t>
      </w:r>
      <w:r>
        <w:br/>
        <w:t xml:space="preserve">                          - Spektra vnitřní a fasádní </w:t>
      </w:r>
    </w:p>
    <w:p w:rsidR="006F42B5" w:rsidRDefault="006F42B5">
      <w:r w:rsidRPr="00323E9E">
        <w:rPr>
          <w:b/>
        </w:rPr>
        <w:t>Míchání barev.</w:t>
      </w:r>
      <w:r>
        <w:br/>
        <w:t xml:space="preserve">Při nákupu nad 1000 Kč dovoz zdarma. </w:t>
      </w:r>
      <w:r>
        <w:br/>
        <w:t xml:space="preserve">Otevírací doba od 7 hodin. Prodej na faktury. </w:t>
      </w:r>
      <w:r>
        <w:br/>
      </w:r>
      <w:r>
        <w:br/>
        <w:t xml:space="preserve">Vlastimil Pánek, email: </w:t>
      </w:r>
      <w:hyperlink r:id="rId4" w:history="1">
        <w:r w:rsidRPr="00ED18ED">
          <w:rPr>
            <w:rStyle w:val="Hypertextovodkaz"/>
          </w:rPr>
          <w:t>barvyremo@seznam.cz</w:t>
        </w:r>
      </w:hyperlink>
      <w:r>
        <w:t xml:space="preserve">, tel.: </w:t>
      </w:r>
      <w:r w:rsidRPr="00323E9E">
        <w:rPr>
          <w:b/>
        </w:rPr>
        <w:t>603 276 868</w:t>
      </w:r>
    </w:p>
    <w:p w:rsidR="006F42B5" w:rsidRDefault="006F42B5">
      <w:r>
        <w:t xml:space="preserve">                  </w:t>
      </w:r>
    </w:p>
    <w:sectPr w:rsidR="006F42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2B5"/>
    <w:rsid w:val="00323E9E"/>
    <w:rsid w:val="006F42B5"/>
    <w:rsid w:val="0094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A6E586-BC30-45F6-94D0-A7EB56641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F42B5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23E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3E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arvyremo@seznam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Ventrubová</dc:creator>
  <cp:keywords/>
  <dc:description/>
  <cp:lastModifiedBy>Lenka Ventrubová</cp:lastModifiedBy>
  <cp:revision>2</cp:revision>
  <cp:lastPrinted>2014-04-14T12:53:00Z</cp:lastPrinted>
  <dcterms:created xsi:type="dcterms:W3CDTF">2014-04-14T13:02:00Z</dcterms:created>
  <dcterms:modified xsi:type="dcterms:W3CDTF">2014-04-14T13:02:00Z</dcterms:modified>
</cp:coreProperties>
</file>