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AA0BC9" w:rsidRPr="0071127B">
        <w:rPr>
          <w:rFonts w:ascii="Times New Roman" w:hAnsi="Times New Roman" w:cs="Times New Roman"/>
          <w:b/>
          <w:u w:val="single"/>
        </w:rPr>
        <w:t>e</w:t>
      </w:r>
      <w:r w:rsidRPr="0071127B">
        <w:rPr>
          <w:rFonts w:ascii="Times New Roman" w:hAnsi="Times New Roman" w:cs="Times New Roman"/>
          <w:b/>
          <w:u w:val="single"/>
        </w:rPr>
        <w:t> </w:t>
      </w:r>
      <w:r w:rsidR="00B354F3" w:rsidRPr="0071127B">
        <w:rPr>
          <w:rFonts w:ascii="Times New Roman" w:hAnsi="Times New Roman" w:cs="Times New Roman"/>
          <w:b/>
          <w:u w:val="single"/>
        </w:rPr>
        <w:t>4</w:t>
      </w:r>
      <w:r w:rsidR="00B47300">
        <w:rPr>
          <w:rFonts w:ascii="Times New Roman" w:hAnsi="Times New Roman" w:cs="Times New Roman"/>
          <w:b/>
          <w:u w:val="single"/>
        </w:rPr>
        <w:t>7</w:t>
      </w:r>
      <w:r w:rsidR="00E00976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B47300">
        <w:rPr>
          <w:rFonts w:ascii="Times New Roman" w:hAnsi="Times New Roman" w:cs="Times New Roman"/>
          <w:b/>
          <w:u w:val="single"/>
        </w:rPr>
        <w:t>8. 9. 2014</w:t>
      </w:r>
    </w:p>
    <w:p w:rsidR="00BA4C5F" w:rsidRDefault="00BA4C5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B47300" w:rsidRDefault="00B47300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Uvolnění pozastávky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Společnost KOMFORT a.s. odstranila vady a nedodělky zapsané v zápise o předání a převzetí díla akce Pasivní bytový dům pro seniory a RMM tím schválila uvolnění pozastávky za provedení díla ve výši 5.852.930,- Kč. Doposud zůstávají nevyřešeny požadované slevy na neodstranitelné drobné závady, které jsou ve výši 1.047.100,- Kč a požadovaná částk</w:t>
      </w:r>
      <w:r w:rsidR="00BA4C5F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slevy nebyla prozatím uvolněna. </w:t>
      </w:r>
      <w:r>
        <w:rPr>
          <w:rFonts w:ascii="Times New Roman" w:hAnsi="Times New Roman" w:cs="Times New Roman"/>
        </w:rPr>
        <w:br/>
        <w:t>(k usnesení 47.3.1/2014)</w:t>
      </w:r>
    </w:p>
    <w:p w:rsidR="001C082A" w:rsidRDefault="00B47300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TDI Poděbradova 413</w:t>
      </w:r>
      <w:r>
        <w:rPr>
          <w:rFonts w:ascii="Times New Roman" w:hAnsi="Times New Roman" w:cs="Times New Roman"/>
          <w:b/>
          <w:u w:val="single"/>
        </w:rPr>
        <w:br/>
      </w:r>
      <w:r w:rsidR="001C082A">
        <w:rPr>
          <w:rFonts w:ascii="Times New Roman" w:hAnsi="Times New Roman" w:cs="Times New Roman"/>
        </w:rPr>
        <w:t xml:space="preserve">Na připravovanou rekonstrukci objektu Poděbradova 413 RMM vybrala technický dozor investora, který bude vykonávat pan Libor </w:t>
      </w:r>
      <w:proofErr w:type="spellStart"/>
      <w:r w:rsidR="001C082A">
        <w:rPr>
          <w:rFonts w:ascii="Times New Roman" w:hAnsi="Times New Roman" w:cs="Times New Roman"/>
        </w:rPr>
        <w:t>Kočíř</w:t>
      </w:r>
      <w:proofErr w:type="spellEnd"/>
      <w:r w:rsidR="001C082A">
        <w:rPr>
          <w:rFonts w:ascii="Times New Roman" w:hAnsi="Times New Roman" w:cs="Times New Roman"/>
        </w:rPr>
        <w:t xml:space="preserve"> za cenu 50.292,- Kč vč. DPH.</w:t>
      </w:r>
      <w:r w:rsidR="001C082A">
        <w:rPr>
          <w:rFonts w:ascii="Times New Roman" w:hAnsi="Times New Roman" w:cs="Times New Roman"/>
        </w:rPr>
        <w:br/>
        <w:t>(k usnesení 47.3.6/2014)</w:t>
      </w:r>
    </w:p>
    <w:p w:rsidR="001C082A" w:rsidRDefault="001C082A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Pronájem plochy k reklamě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pronájem části oplocení zahrádkářské kolonie u ČOV firmě WIKYLAND s.r.o.</w:t>
      </w:r>
      <w:r w:rsidR="00BA4C5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BA4C5F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a cenu 22.500,- Kč/rok za účelem umístění reklamního poutače firmy provozující dětský koutek v bývalé prodejně </w:t>
      </w:r>
      <w:proofErr w:type="spellStart"/>
      <w:r>
        <w:rPr>
          <w:rFonts w:ascii="Times New Roman" w:hAnsi="Times New Roman" w:cs="Times New Roman"/>
        </w:rPr>
        <w:t>Gigasportu</w:t>
      </w:r>
      <w:proofErr w:type="spell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  <w:t>(k usnesení 47.3.8/2014)</w:t>
      </w:r>
    </w:p>
    <w:p w:rsidR="001C082A" w:rsidRDefault="001644D0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Lávka a chodník k Olympii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Na základě technických zjištění únosnosti pláně bylo nutné provést zvýšení podkladních vrstev na akci „Účelová komunikace, lávka, chodník ul. Chrlická, Modřice“ o 5 cm a současně ve vztahu ke klimatickým podmínkám prodloužit termín dokončení do 15.</w:t>
      </w:r>
      <w:r w:rsidR="00C40E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10.</w:t>
      </w:r>
      <w:r w:rsidR="00C40E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2014. Navýšení skladby podloží si vyžádá zvýšení ceny o 36.639,40 Kč bez DPH.</w:t>
      </w:r>
      <w:r w:rsidR="00220C46">
        <w:rPr>
          <w:rFonts w:ascii="Times New Roman" w:hAnsi="Times New Roman" w:cs="Times New Roman"/>
        </w:rPr>
        <w:br/>
        <w:t>(k usnesení 47.3.9/2014)</w:t>
      </w:r>
    </w:p>
    <w:p w:rsidR="00220C46" w:rsidRDefault="00220C46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Vodní nádrž a tůně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Z důvodu špatných klimatických podmínek RMM schválila společnosti </w:t>
      </w:r>
      <w:proofErr w:type="spellStart"/>
      <w:r>
        <w:rPr>
          <w:rFonts w:ascii="Times New Roman" w:hAnsi="Times New Roman" w:cs="Times New Roman"/>
        </w:rPr>
        <w:t>Agromeli</w:t>
      </w:r>
      <w:proofErr w:type="spellEnd"/>
      <w:r>
        <w:rPr>
          <w:rFonts w:ascii="Times New Roman" w:hAnsi="Times New Roman" w:cs="Times New Roman"/>
        </w:rPr>
        <w:t xml:space="preserve"> s.r.o. prodloužení term</w:t>
      </w:r>
      <w:r w:rsidR="00BA4C5F">
        <w:rPr>
          <w:rFonts w:ascii="Times New Roman" w:hAnsi="Times New Roman" w:cs="Times New Roman"/>
        </w:rPr>
        <w:t>í</w:t>
      </w:r>
      <w:r>
        <w:rPr>
          <w:rFonts w:ascii="Times New Roman" w:hAnsi="Times New Roman" w:cs="Times New Roman"/>
        </w:rPr>
        <w:t xml:space="preserve">nu dokončení díla „Vodní nádrž a tůně“ </w:t>
      </w:r>
      <w:r w:rsidR="00BA4C5F">
        <w:rPr>
          <w:rFonts w:ascii="Times New Roman" w:hAnsi="Times New Roman" w:cs="Times New Roman"/>
        </w:rPr>
        <w:t xml:space="preserve">při ulici </w:t>
      </w:r>
      <w:r>
        <w:rPr>
          <w:rFonts w:ascii="Times New Roman" w:hAnsi="Times New Roman" w:cs="Times New Roman"/>
        </w:rPr>
        <w:t>Masarykova do 31.</w:t>
      </w:r>
      <w:r w:rsidR="00C40E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10.</w:t>
      </w:r>
      <w:r w:rsidR="00C40E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2014.</w:t>
      </w:r>
      <w:r>
        <w:rPr>
          <w:rFonts w:ascii="Times New Roman" w:hAnsi="Times New Roman" w:cs="Times New Roman"/>
        </w:rPr>
        <w:br/>
        <w:t>(k usnesení 47.3.10/2014)</w:t>
      </w:r>
    </w:p>
    <w:p w:rsidR="00220C46" w:rsidRDefault="00220C46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Vyhrazené parkoviště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Penzion U Trávníčků požádal o vyhrazení parkovacích stání u</w:t>
      </w:r>
      <w:r w:rsidR="00D37AF5">
        <w:rPr>
          <w:rFonts w:ascii="Times New Roman" w:hAnsi="Times New Roman" w:cs="Times New Roman"/>
        </w:rPr>
        <w:t xml:space="preserve"> své</w:t>
      </w:r>
      <w:r>
        <w:rPr>
          <w:rFonts w:ascii="Times New Roman" w:hAnsi="Times New Roman" w:cs="Times New Roman"/>
        </w:rPr>
        <w:t xml:space="preserve"> provozovny. S majitelem bude svoláno místní šetření a následně bude rozhodnuto o způsobu a množství vyhrazených stání.</w:t>
      </w:r>
      <w:r>
        <w:rPr>
          <w:rFonts w:ascii="Times New Roman" w:hAnsi="Times New Roman" w:cs="Times New Roman"/>
        </w:rPr>
        <w:br/>
        <w:t>(k usnesení 47.4.1/2014)</w:t>
      </w:r>
    </w:p>
    <w:p w:rsidR="00220C46" w:rsidRDefault="00220C46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Bydlení v Pasivním bytovém domě pro seniory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přidělení dalších 3 bytů v Pasivním bytovém domě pro seniory.</w:t>
      </w:r>
      <w:r>
        <w:rPr>
          <w:rFonts w:ascii="Times New Roman" w:hAnsi="Times New Roman" w:cs="Times New Roman"/>
        </w:rPr>
        <w:br/>
        <w:t>(k usnesení 47.5.1/2014)</w:t>
      </w:r>
    </w:p>
    <w:p w:rsidR="00220C46" w:rsidRDefault="00220C46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Přidělování městských bytů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Jelikož pravidla pro přidělování obecních bytů sestavená ješt</w:t>
      </w:r>
      <w:r w:rsidR="00EE6FC6">
        <w:rPr>
          <w:rFonts w:ascii="Times New Roman" w:hAnsi="Times New Roman" w:cs="Times New Roman"/>
        </w:rPr>
        <w:t>ě bývalým starost</w:t>
      </w:r>
      <w:r w:rsidR="00C40E56">
        <w:rPr>
          <w:rFonts w:ascii="Times New Roman" w:hAnsi="Times New Roman" w:cs="Times New Roman"/>
        </w:rPr>
        <w:t>ou</w:t>
      </w:r>
      <w:r w:rsidR="00EE6FC6">
        <w:rPr>
          <w:rFonts w:ascii="Times New Roman" w:hAnsi="Times New Roman" w:cs="Times New Roman"/>
        </w:rPr>
        <w:t xml:space="preserve"> Ing. Valentou</w:t>
      </w:r>
      <w:r>
        <w:rPr>
          <w:rFonts w:ascii="Times New Roman" w:hAnsi="Times New Roman" w:cs="Times New Roman"/>
        </w:rPr>
        <w:t xml:space="preserve"> jsou zastaralá, vypracoval ma</w:t>
      </w:r>
      <w:r w:rsidR="00BA4C5F">
        <w:rPr>
          <w:rFonts w:ascii="Times New Roman" w:hAnsi="Times New Roman" w:cs="Times New Roman"/>
        </w:rPr>
        <w:t>jetkový odbor nová aktualizovaná</w:t>
      </w:r>
      <w:r>
        <w:rPr>
          <w:rFonts w:ascii="Times New Roman" w:hAnsi="Times New Roman" w:cs="Times New Roman"/>
        </w:rPr>
        <w:t xml:space="preserve"> pravidla pro přidělování obecních bytů a rada je schválila.</w:t>
      </w:r>
      <w:r>
        <w:rPr>
          <w:rFonts w:ascii="Times New Roman" w:hAnsi="Times New Roman" w:cs="Times New Roman"/>
        </w:rPr>
        <w:br/>
        <w:t>(k usnesení 47.7.1/2014)</w:t>
      </w:r>
    </w:p>
    <w:p w:rsidR="00B45249" w:rsidRDefault="00220C46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Projekt „Škola před školou“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Město Modřice ve spolupráci se ZŠ Modřice připravilo pro školní rok 2014/2015 nový projekt „Škola před školou“ určený pro děti předškolního</w:t>
      </w:r>
      <w:r w:rsidR="00B4524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věku s odkladem školní docházky. Vedením projektu byla pověřena ZŠ Modřice zastoupená ředitelkou Mgr. Kateřinou Koubkovou.</w:t>
      </w:r>
      <w:r w:rsidR="00B45249">
        <w:rPr>
          <w:rFonts w:ascii="Times New Roman" w:hAnsi="Times New Roman" w:cs="Times New Roman"/>
        </w:rPr>
        <w:br/>
        <w:t>(k usnesení 47.7.2/2014)</w:t>
      </w:r>
    </w:p>
    <w:p w:rsidR="00B45249" w:rsidRDefault="00B45249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Spořící účet ZŠ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zřízení </w:t>
      </w:r>
      <w:proofErr w:type="gramStart"/>
      <w:r>
        <w:rPr>
          <w:rFonts w:ascii="Times New Roman" w:hAnsi="Times New Roman" w:cs="Times New Roman"/>
        </w:rPr>
        <w:t>spořícího</w:t>
      </w:r>
      <w:proofErr w:type="gramEnd"/>
      <w:r>
        <w:rPr>
          <w:rFonts w:ascii="Times New Roman" w:hAnsi="Times New Roman" w:cs="Times New Roman"/>
        </w:rPr>
        <w:t xml:space="preserve"> účtu ZŠ Modřice.</w:t>
      </w:r>
      <w:r>
        <w:rPr>
          <w:rFonts w:ascii="Times New Roman" w:hAnsi="Times New Roman" w:cs="Times New Roman"/>
        </w:rPr>
        <w:br/>
        <w:t>(k usnesení 47.7.3/2014)</w:t>
      </w:r>
    </w:p>
    <w:p w:rsidR="00B45249" w:rsidRDefault="00B45249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Peněžní dar ZŠ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Paní JUDr. Denisa Kovaříková věnovala ZŠ Modřice peněžní dar </w:t>
      </w:r>
      <w:r w:rsidR="00D14B6F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e výši 3.000,- Kč.</w:t>
      </w:r>
      <w:r>
        <w:rPr>
          <w:rFonts w:ascii="Times New Roman" w:hAnsi="Times New Roman" w:cs="Times New Roman"/>
        </w:rPr>
        <w:br/>
        <w:t>(k usnesení 47.7.6/2014)</w:t>
      </w:r>
    </w:p>
    <w:p w:rsidR="00D14B6F" w:rsidRDefault="00D14B6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220C46" w:rsidRPr="00220C46" w:rsidRDefault="00B45249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lastRenderedPageBreak/>
        <w:t>Užívání učeben ZUŠ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</w:t>
      </w:r>
      <w:r w:rsidR="00C40E56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družení rodičů a přátel školy při ZUŠ Ořechov užívání učeben budov ZUŠ v Modřicích za účelem pořádání kurzů um</w:t>
      </w:r>
      <w:bookmarkStart w:id="0" w:name="_GoBack"/>
      <w:bookmarkEnd w:id="0"/>
      <w:r>
        <w:rPr>
          <w:rFonts w:ascii="Times New Roman" w:hAnsi="Times New Roman" w:cs="Times New Roman"/>
        </w:rPr>
        <w:t>ěleckého vzdělávání.</w:t>
      </w:r>
      <w:r>
        <w:rPr>
          <w:rFonts w:ascii="Times New Roman" w:hAnsi="Times New Roman" w:cs="Times New Roman"/>
        </w:rPr>
        <w:br/>
        <w:t>(k usnesení 47.7.13/2014)</w:t>
      </w:r>
      <w:r w:rsidR="00220C46">
        <w:rPr>
          <w:rFonts w:ascii="Times New Roman" w:hAnsi="Times New Roman" w:cs="Times New Roman"/>
        </w:rPr>
        <w:br/>
      </w:r>
    </w:p>
    <w:p w:rsidR="00220C46" w:rsidRPr="00220C46" w:rsidRDefault="00220C46" w:rsidP="00E00976">
      <w:pPr>
        <w:spacing w:line="240" w:lineRule="auto"/>
        <w:rPr>
          <w:rFonts w:ascii="Times New Roman" w:hAnsi="Times New Roman" w:cs="Times New Roman"/>
        </w:rPr>
      </w:pPr>
    </w:p>
    <w:p w:rsidR="00220C46" w:rsidRPr="00220C46" w:rsidRDefault="00220C46" w:rsidP="00E00976">
      <w:pPr>
        <w:spacing w:line="240" w:lineRule="auto"/>
        <w:rPr>
          <w:rFonts w:ascii="Times New Roman" w:hAnsi="Times New Roman" w:cs="Times New Roman"/>
        </w:rPr>
      </w:pPr>
    </w:p>
    <w:p w:rsidR="00220C46" w:rsidRPr="00220C46" w:rsidRDefault="00220C46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E00976" w:rsidRPr="00A91E6D" w:rsidRDefault="00314D50" w:rsidP="00E00976">
      <w:pPr>
        <w:spacing w:line="240" w:lineRule="auto"/>
        <w:rPr>
          <w:rFonts w:ascii="Times New Roman" w:hAnsi="Times New Roman" w:cs="Times New Roman"/>
        </w:rPr>
      </w:pPr>
      <w:r w:rsidRPr="0086141E">
        <w:rPr>
          <w:rFonts w:ascii="Times New Roman" w:hAnsi="Times New Roman" w:cs="Times New Roman"/>
          <w:sz w:val="20"/>
        </w:rPr>
        <w:br/>
      </w:r>
    </w:p>
    <w:sectPr w:rsidR="00E00976" w:rsidRPr="00A91E6D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36B77"/>
    <w:rsid w:val="0004596A"/>
    <w:rsid w:val="00047D37"/>
    <w:rsid w:val="00096058"/>
    <w:rsid w:val="00097C1B"/>
    <w:rsid w:val="000A1283"/>
    <w:rsid w:val="000F1F82"/>
    <w:rsid w:val="001052C5"/>
    <w:rsid w:val="00116DA8"/>
    <w:rsid w:val="001346AC"/>
    <w:rsid w:val="001407C3"/>
    <w:rsid w:val="001644D0"/>
    <w:rsid w:val="00170487"/>
    <w:rsid w:val="0017432C"/>
    <w:rsid w:val="0017707C"/>
    <w:rsid w:val="001B1C6F"/>
    <w:rsid w:val="001B2F85"/>
    <w:rsid w:val="001C082A"/>
    <w:rsid w:val="00220C46"/>
    <w:rsid w:val="002961FD"/>
    <w:rsid w:val="00297CE1"/>
    <w:rsid w:val="003005AC"/>
    <w:rsid w:val="0030100A"/>
    <w:rsid w:val="0030208F"/>
    <w:rsid w:val="00314D50"/>
    <w:rsid w:val="00332CF9"/>
    <w:rsid w:val="003332CF"/>
    <w:rsid w:val="00335704"/>
    <w:rsid w:val="003410BF"/>
    <w:rsid w:val="00352CF2"/>
    <w:rsid w:val="00394794"/>
    <w:rsid w:val="003B137F"/>
    <w:rsid w:val="003C11C6"/>
    <w:rsid w:val="003E3C6B"/>
    <w:rsid w:val="00402826"/>
    <w:rsid w:val="00416D07"/>
    <w:rsid w:val="00423909"/>
    <w:rsid w:val="004379F8"/>
    <w:rsid w:val="00476638"/>
    <w:rsid w:val="00480840"/>
    <w:rsid w:val="004D2944"/>
    <w:rsid w:val="004D4BA0"/>
    <w:rsid w:val="004F31F5"/>
    <w:rsid w:val="0052609B"/>
    <w:rsid w:val="00527207"/>
    <w:rsid w:val="00530BCA"/>
    <w:rsid w:val="0055046C"/>
    <w:rsid w:val="00563094"/>
    <w:rsid w:val="00576301"/>
    <w:rsid w:val="00581BBE"/>
    <w:rsid w:val="005834C2"/>
    <w:rsid w:val="005A6766"/>
    <w:rsid w:val="005B7BAF"/>
    <w:rsid w:val="005C332A"/>
    <w:rsid w:val="00601DB2"/>
    <w:rsid w:val="0060626B"/>
    <w:rsid w:val="0061412C"/>
    <w:rsid w:val="00617B6C"/>
    <w:rsid w:val="00622015"/>
    <w:rsid w:val="00642127"/>
    <w:rsid w:val="00653FF3"/>
    <w:rsid w:val="006661A1"/>
    <w:rsid w:val="0067565F"/>
    <w:rsid w:val="00676BED"/>
    <w:rsid w:val="006B5ADB"/>
    <w:rsid w:val="006B71B6"/>
    <w:rsid w:val="006D32BE"/>
    <w:rsid w:val="0071127B"/>
    <w:rsid w:val="007222A1"/>
    <w:rsid w:val="00722C4F"/>
    <w:rsid w:val="007670EE"/>
    <w:rsid w:val="00773993"/>
    <w:rsid w:val="0078521E"/>
    <w:rsid w:val="007924DB"/>
    <w:rsid w:val="00805264"/>
    <w:rsid w:val="00807035"/>
    <w:rsid w:val="00807511"/>
    <w:rsid w:val="008146A0"/>
    <w:rsid w:val="0085072C"/>
    <w:rsid w:val="008518D2"/>
    <w:rsid w:val="0085738B"/>
    <w:rsid w:val="0085794F"/>
    <w:rsid w:val="0086141E"/>
    <w:rsid w:val="008B4CFE"/>
    <w:rsid w:val="008C1DAE"/>
    <w:rsid w:val="008D3886"/>
    <w:rsid w:val="008D6DE1"/>
    <w:rsid w:val="008E06EF"/>
    <w:rsid w:val="008E5F75"/>
    <w:rsid w:val="008F5C0E"/>
    <w:rsid w:val="00907600"/>
    <w:rsid w:val="00984737"/>
    <w:rsid w:val="009A642D"/>
    <w:rsid w:val="009B47B0"/>
    <w:rsid w:val="009D1754"/>
    <w:rsid w:val="009D341E"/>
    <w:rsid w:val="00A136F2"/>
    <w:rsid w:val="00A20203"/>
    <w:rsid w:val="00A42992"/>
    <w:rsid w:val="00A45883"/>
    <w:rsid w:val="00A510C5"/>
    <w:rsid w:val="00A56507"/>
    <w:rsid w:val="00A87ED6"/>
    <w:rsid w:val="00A91E6D"/>
    <w:rsid w:val="00A9270F"/>
    <w:rsid w:val="00A952C7"/>
    <w:rsid w:val="00AA0001"/>
    <w:rsid w:val="00AA0BC9"/>
    <w:rsid w:val="00AA0FA8"/>
    <w:rsid w:val="00B06F5E"/>
    <w:rsid w:val="00B1339A"/>
    <w:rsid w:val="00B26A11"/>
    <w:rsid w:val="00B354F3"/>
    <w:rsid w:val="00B421B5"/>
    <w:rsid w:val="00B44884"/>
    <w:rsid w:val="00B45249"/>
    <w:rsid w:val="00B47300"/>
    <w:rsid w:val="00B52F2D"/>
    <w:rsid w:val="00B53EFA"/>
    <w:rsid w:val="00B84CCB"/>
    <w:rsid w:val="00B960A9"/>
    <w:rsid w:val="00BA1DBB"/>
    <w:rsid w:val="00BA4C5F"/>
    <w:rsid w:val="00BD6FF6"/>
    <w:rsid w:val="00BF1A86"/>
    <w:rsid w:val="00C02F52"/>
    <w:rsid w:val="00C21D58"/>
    <w:rsid w:val="00C3728D"/>
    <w:rsid w:val="00C40E56"/>
    <w:rsid w:val="00C51BCC"/>
    <w:rsid w:val="00C56567"/>
    <w:rsid w:val="00C66A28"/>
    <w:rsid w:val="00C81773"/>
    <w:rsid w:val="00C862C2"/>
    <w:rsid w:val="00CA0A0A"/>
    <w:rsid w:val="00CB24DB"/>
    <w:rsid w:val="00CF4047"/>
    <w:rsid w:val="00D14B6F"/>
    <w:rsid w:val="00D210C2"/>
    <w:rsid w:val="00D30EBB"/>
    <w:rsid w:val="00D37AF5"/>
    <w:rsid w:val="00D412D1"/>
    <w:rsid w:val="00DB32E1"/>
    <w:rsid w:val="00DC1B6F"/>
    <w:rsid w:val="00DC6A54"/>
    <w:rsid w:val="00E00874"/>
    <w:rsid w:val="00E00976"/>
    <w:rsid w:val="00E06985"/>
    <w:rsid w:val="00E13770"/>
    <w:rsid w:val="00E6302A"/>
    <w:rsid w:val="00E66447"/>
    <w:rsid w:val="00E933A0"/>
    <w:rsid w:val="00E96CDB"/>
    <w:rsid w:val="00EB7214"/>
    <w:rsid w:val="00ED0366"/>
    <w:rsid w:val="00ED6B66"/>
    <w:rsid w:val="00EE6FC6"/>
    <w:rsid w:val="00F0554D"/>
    <w:rsid w:val="00F1295E"/>
    <w:rsid w:val="00F210F1"/>
    <w:rsid w:val="00F236AE"/>
    <w:rsid w:val="00F26D89"/>
    <w:rsid w:val="00F45C00"/>
    <w:rsid w:val="00F46D0A"/>
    <w:rsid w:val="00F47F5C"/>
    <w:rsid w:val="00F530F7"/>
    <w:rsid w:val="00F606BE"/>
    <w:rsid w:val="00F6148A"/>
    <w:rsid w:val="00F62B3E"/>
    <w:rsid w:val="00F73B69"/>
    <w:rsid w:val="00F77E06"/>
    <w:rsid w:val="00F92700"/>
    <w:rsid w:val="00FA7BFA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5720E-7F43-419A-9AF7-EF7868B7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93A87C-9965-4946-A7DB-4DEFDF6EE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9</cp:revision>
  <cp:lastPrinted>2014-10-01T15:03:00Z</cp:lastPrinted>
  <dcterms:created xsi:type="dcterms:W3CDTF">2014-10-01T13:26:00Z</dcterms:created>
  <dcterms:modified xsi:type="dcterms:W3CDTF">2014-10-02T10:14:00Z</dcterms:modified>
</cp:coreProperties>
</file>