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484" w:rsidRDefault="00191484" w:rsidP="0019148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Informace ke svozu bioodpadu v zimních měsících</w:t>
      </w:r>
    </w:p>
    <w:p w:rsidR="00191484" w:rsidRDefault="00191484" w:rsidP="00191484">
      <w:r>
        <w:t xml:space="preserve">Pravidelný svoz </w:t>
      </w:r>
      <w:proofErr w:type="spellStart"/>
      <w:r>
        <w:t>biopopelnice</w:t>
      </w:r>
      <w:proofErr w:type="spellEnd"/>
      <w:r>
        <w:t xml:space="preserve"> bude probíhat od prosince do března 1 x měsíčně první středu v měsíci </w:t>
      </w:r>
      <w:r>
        <w:br/>
        <w:t>-</w:t>
      </w:r>
      <w:r>
        <w:t xml:space="preserve"> 3. 12. 2014, 7. 1. 2015, 4. 2. 2015, 4. 3. 2015. </w:t>
      </w:r>
    </w:p>
    <w:p w:rsidR="00191484" w:rsidRDefault="00191484" w:rsidP="00191484">
      <w:r>
        <w:t xml:space="preserve">Kontejnery na </w:t>
      </w:r>
      <w:proofErr w:type="spellStart"/>
      <w:r>
        <w:t>biodopad</w:t>
      </w:r>
      <w:proofErr w:type="spellEnd"/>
      <w:r>
        <w:t xml:space="preserve"> u fotbalového hřiště se v zimní</w:t>
      </w:r>
      <w:bookmarkStart w:id="0" w:name="_GoBack"/>
      <w:bookmarkEnd w:id="0"/>
      <w:r>
        <w:t>ch měsících nepřistavují.</w:t>
      </w:r>
    </w:p>
    <w:p w:rsidR="00191484" w:rsidRDefault="00191484" w:rsidP="00191484"/>
    <w:p w:rsidR="00191484" w:rsidRDefault="00191484" w:rsidP="00191484">
      <w:pPr>
        <w:ind w:left="4956" w:firstLine="708"/>
      </w:pPr>
      <w:r>
        <w:t>Ing. Hana Chybíková, místostarostka</w:t>
      </w:r>
    </w:p>
    <w:p w:rsidR="00191484" w:rsidRDefault="00191484" w:rsidP="00191484"/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484"/>
    <w:rsid w:val="00191484"/>
    <w:rsid w:val="00554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A46D8-AE57-49EA-B317-BB05F3944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91484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91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1</cp:revision>
  <dcterms:created xsi:type="dcterms:W3CDTF">2014-12-01T12:51:00Z</dcterms:created>
  <dcterms:modified xsi:type="dcterms:W3CDTF">2014-12-01T12:52:00Z</dcterms:modified>
</cp:coreProperties>
</file>