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CF2" w:rsidRPr="0071127B" w:rsidRDefault="00F92700" w:rsidP="00ED0366">
      <w:pPr>
        <w:pStyle w:val="Bezmezer"/>
        <w:jc w:val="center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Komentáře k</w:t>
      </w:r>
      <w:r w:rsidR="00F46D0A" w:rsidRPr="0071127B">
        <w:rPr>
          <w:rFonts w:ascii="Times New Roman" w:hAnsi="Times New Roman" w:cs="Times New Roman"/>
          <w:b/>
          <w:u w:val="single"/>
        </w:rPr>
        <w:t xml:space="preserve"> vybraným bodům </w:t>
      </w:r>
      <w:r w:rsidRPr="0071127B">
        <w:rPr>
          <w:rFonts w:ascii="Times New Roman" w:hAnsi="Times New Roman" w:cs="Times New Roman"/>
          <w:b/>
          <w:u w:val="single"/>
        </w:rPr>
        <w:t>usnesení z</w:t>
      </w:r>
      <w:r w:rsidR="00AA0BC9" w:rsidRPr="0071127B">
        <w:rPr>
          <w:rFonts w:ascii="Times New Roman" w:hAnsi="Times New Roman" w:cs="Times New Roman"/>
          <w:b/>
          <w:u w:val="single"/>
        </w:rPr>
        <w:t>e</w:t>
      </w:r>
      <w:r w:rsidRPr="0071127B">
        <w:rPr>
          <w:rFonts w:ascii="Times New Roman" w:hAnsi="Times New Roman" w:cs="Times New Roman"/>
          <w:b/>
          <w:u w:val="single"/>
        </w:rPr>
        <w:t> </w:t>
      </w:r>
      <w:r w:rsidR="00FB50F1">
        <w:rPr>
          <w:rFonts w:ascii="Times New Roman" w:hAnsi="Times New Roman" w:cs="Times New Roman"/>
          <w:b/>
          <w:u w:val="single"/>
        </w:rPr>
        <w:t>4</w:t>
      </w:r>
      <w:r w:rsidR="00E00976">
        <w:rPr>
          <w:rFonts w:ascii="Times New Roman" w:hAnsi="Times New Roman" w:cs="Times New Roman"/>
          <w:b/>
          <w:u w:val="single"/>
        </w:rPr>
        <w:t>.</w:t>
      </w:r>
      <w:r w:rsidRPr="0071127B">
        <w:rPr>
          <w:rFonts w:ascii="Times New Roman" w:hAnsi="Times New Roman" w:cs="Times New Roman"/>
          <w:b/>
          <w:u w:val="single"/>
        </w:rPr>
        <w:t xml:space="preserve"> schůze RMM </w:t>
      </w:r>
      <w:r w:rsidR="00F46D0A" w:rsidRPr="0071127B">
        <w:rPr>
          <w:rFonts w:ascii="Times New Roman" w:hAnsi="Times New Roman" w:cs="Times New Roman"/>
          <w:b/>
          <w:u w:val="single"/>
        </w:rPr>
        <w:br/>
      </w:r>
      <w:r w:rsidRPr="0071127B">
        <w:rPr>
          <w:rFonts w:ascii="Times New Roman" w:hAnsi="Times New Roman" w:cs="Times New Roman"/>
          <w:b/>
          <w:u w:val="single"/>
        </w:rPr>
        <w:t xml:space="preserve">konané dne </w:t>
      </w:r>
      <w:r w:rsidR="00FB50F1">
        <w:rPr>
          <w:rFonts w:ascii="Times New Roman" w:hAnsi="Times New Roman" w:cs="Times New Roman"/>
          <w:b/>
          <w:u w:val="single"/>
        </w:rPr>
        <w:t>3.</w:t>
      </w:r>
      <w:r w:rsidR="00E96381">
        <w:rPr>
          <w:rFonts w:ascii="Times New Roman" w:hAnsi="Times New Roman" w:cs="Times New Roman"/>
          <w:b/>
          <w:u w:val="single"/>
        </w:rPr>
        <w:t xml:space="preserve"> </w:t>
      </w:r>
      <w:r w:rsidR="00FB50F1">
        <w:rPr>
          <w:rFonts w:ascii="Times New Roman" w:hAnsi="Times New Roman" w:cs="Times New Roman"/>
          <w:b/>
          <w:u w:val="single"/>
        </w:rPr>
        <w:t>2</w:t>
      </w:r>
      <w:r w:rsidR="008506E3">
        <w:rPr>
          <w:rFonts w:ascii="Times New Roman" w:hAnsi="Times New Roman" w:cs="Times New Roman"/>
          <w:b/>
          <w:u w:val="single"/>
        </w:rPr>
        <w:t>.</w:t>
      </w:r>
      <w:r w:rsidR="00E96381">
        <w:rPr>
          <w:rFonts w:ascii="Times New Roman" w:hAnsi="Times New Roman" w:cs="Times New Roman"/>
          <w:b/>
          <w:u w:val="single"/>
        </w:rPr>
        <w:t xml:space="preserve"> </w:t>
      </w:r>
      <w:r w:rsidR="008506E3">
        <w:rPr>
          <w:rFonts w:ascii="Times New Roman" w:hAnsi="Times New Roman" w:cs="Times New Roman"/>
          <w:b/>
          <w:u w:val="single"/>
        </w:rPr>
        <w:t>2015</w:t>
      </w:r>
    </w:p>
    <w:p w:rsidR="00BA4C5F" w:rsidRDefault="00BA4C5F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FB50F1" w:rsidRDefault="00FB50F1" w:rsidP="00FB50F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Úhrada faktur</w:t>
      </w:r>
      <w:r>
        <w:rPr>
          <w:rFonts w:ascii="Times New Roman" w:hAnsi="Times New Roman" w:cs="Times New Roman"/>
          <w:b/>
          <w:u w:val="single"/>
        </w:rPr>
        <w:br/>
      </w:r>
      <w:r w:rsidR="00231D82">
        <w:rPr>
          <w:rFonts w:ascii="Times New Roman" w:hAnsi="Times New Roman" w:cs="Times New Roman"/>
        </w:rPr>
        <w:t>RMM schválila úhradu faktu</w:t>
      </w:r>
      <w:r>
        <w:rPr>
          <w:rFonts w:ascii="Times New Roman" w:hAnsi="Times New Roman" w:cs="Times New Roman"/>
        </w:rPr>
        <w:t>r společnosti Královská obchodní s.r.o. ve výši 408</w:t>
      </w:r>
      <w:r w:rsidR="00E963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375,- Kč vč. DPH za energetick</w:t>
      </w:r>
      <w:r w:rsidR="00231D82">
        <w:rPr>
          <w:rFonts w:ascii="Times New Roman" w:hAnsi="Times New Roman" w:cs="Times New Roman"/>
        </w:rPr>
        <w:t>ý</w:t>
      </w:r>
      <w:r>
        <w:rPr>
          <w:rFonts w:ascii="Times New Roman" w:hAnsi="Times New Roman" w:cs="Times New Roman"/>
        </w:rPr>
        <w:t xml:space="preserve"> mana</w:t>
      </w:r>
      <w:r w:rsidR="00C550BA">
        <w:rPr>
          <w:rFonts w:ascii="Times New Roman" w:hAnsi="Times New Roman" w:cs="Times New Roman"/>
        </w:rPr>
        <w:t>ge</w:t>
      </w:r>
      <w:r>
        <w:rPr>
          <w:rFonts w:ascii="Times New Roman" w:hAnsi="Times New Roman" w:cs="Times New Roman"/>
        </w:rPr>
        <w:t>ment a 1</w:t>
      </w:r>
      <w:r w:rsidR="00E9638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510</w:t>
      </w:r>
      <w:r w:rsidR="00E963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528,- Kč vč. DPH za stavební</w:t>
      </w:r>
      <w:r w:rsidR="00C550BA">
        <w:rPr>
          <w:rFonts w:ascii="Times New Roman" w:hAnsi="Times New Roman" w:cs="Times New Roman"/>
        </w:rPr>
        <w:t xml:space="preserve"> práce na akci „Zateplení budovy ZUŠ Benešova 271“.</w:t>
      </w:r>
      <w:r w:rsidR="00C550BA">
        <w:rPr>
          <w:rFonts w:ascii="Times New Roman" w:hAnsi="Times New Roman" w:cs="Times New Roman"/>
        </w:rPr>
        <w:br/>
        <w:t>(k usnesení 4R-3.2/2015 a 4R-3.3/2015)</w:t>
      </w:r>
    </w:p>
    <w:p w:rsidR="00C550BA" w:rsidRDefault="00C550BA" w:rsidP="00FB50F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Servisní smlouva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</w:t>
      </w:r>
      <w:r w:rsidR="005147C3">
        <w:rPr>
          <w:rFonts w:ascii="Times New Roman" w:hAnsi="Times New Roman" w:cs="Times New Roman"/>
        </w:rPr>
        <w:t xml:space="preserve">hválila servisní smlouvu s firmou </w:t>
      </w:r>
      <w:proofErr w:type="spellStart"/>
      <w:r w:rsidR="005147C3">
        <w:rPr>
          <w:rFonts w:ascii="Times New Roman" w:hAnsi="Times New Roman" w:cs="Times New Roman"/>
        </w:rPr>
        <w:t>Schrack</w:t>
      </w:r>
      <w:proofErr w:type="spellEnd"/>
      <w:r w:rsidR="005147C3">
        <w:rPr>
          <w:rFonts w:ascii="Times New Roman" w:hAnsi="Times New Roman" w:cs="Times New Roman"/>
        </w:rPr>
        <w:t xml:space="preserve"> Technik, spol. s.r.o. na zabezpečení nepřerušitelných záložních systémů elektrické energie v objektu Pasivního bytového domu pro seniory za cenu 14</w:t>
      </w:r>
      <w:r w:rsidR="00E96381">
        <w:rPr>
          <w:rFonts w:ascii="Times New Roman" w:hAnsi="Times New Roman" w:cs="Times New Roman"/>
        </w:rPr>
        <w:t xml:space="preserve"> </w:t>
      </w:r>
      <w:r w:rsidR="005147C3">
        <w:rPr>
          <w:rFonts w:ascii="Times New Roman" w:hAnsi="Times New Roman" w:cs="Times New Roman"/>
        </w:rPr>
        <w:t>416,- Kč/rok bez DPH.</w:t>
      </w:r>
      <w:r w:rsidR="005147C3">
        <w:rPr>
          <w:rFonts w:ascii="Times New Roman" w:hAnsi="Times New Roman" w:cs="Times New Roman"/>
        </w:rPr>
        <w:br/>
        <w:t>(k usnesení 4R-3.5/2015)</w:t>
      </w:r>
    </w:p>
    <w:p w:rsidR="005147C3" w:rsidRDefault="005147C3" w:rsidP="00FB50F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Provoz splaškové kanalizace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Dodatek č. 34 k Nájemní a provozní smlouvě na splaškovou kanalizaci s BVK a.s., který rozšiřuje provozovanou kanalizaci o </w:t>
      </w:r>
      <w:r w:rsidR="002C2075">
        <w:rPr>
          <w:rFonts w:ascii="Times New Roman" w:hAnsi="Times New Roman" w:cs="Times New Roman"/>
        </w:rPr>
        <w:t>prodlouženou</w:t>
      </w:r>
      <w:r>
        <w:rPr>
          <w:rFonts w:ascii="Times New Roman" w:hAnsi="Times New Roman" w:cs="Times New Roman"/>
        </w:rPr>
        <w:t xml:space="preserve"> stoku ulice Havlíčkova v délce 89,68m.</w:t>
      </w:r>
      <w:r>
        <w:rPr>
          <w:rFonts w:ascii="Times New Roman" w:hAnsi="Times New Roman" w:cs="Times New Roman"/>
        </w:rPr>
        <w:br/>
        <w:t>(k usnesení 4R-3.6/2015)</w:t>
      </w:r>
    </w:p>
    <w:p w:rsidR="005147C3" w:rsidRDefault="005147C3" w:rsidP="00FB50F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Stavební úpravy Poděbradova 413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Dodatek č. 1 ke Smlouvě o dílo na dodávku stavby „Přístavba a stavební úpravy budovy Poděbradova 413“ s firmou VS </w:t>
      </w:r>
      <w:proofErr w:type="spellStart"/>
      <w:r>
        <w:rPr>
          <w:rFonts w:ascii="Times New Roman" w:hAnsi="Times New Roman" w:cs="Times New Roman"/>
        </w:rPr>
        <w:t>Build</w:t>
      </w:r>
      <w:proofErr w:type="spellEnd"/>
      <w:r>
        <w:rPr>
          <w:rFonts w:ascii="Times New Roman" w:hAnsi="Times New Roman" w:cs="Times New Roman"/>
        </w:rPr>
        <w:t>, s.r.o., který upravu</w:t>
      </w:r>
      <w:r w:rsidR="00F821DB">
        <w:rPr>
          <w:rFonts w:ascii="Times New Roman" w:hAnsi="Times New Roman" w:cs="Times New Roman"/>
        </w:rPr>
        <w:t>je cenu díla o více</w:t>
      </w:r>
      <w:r>
        <w:rPr>
          <w:rFonts w:ascii="Times New Roman" w:hAnsi="Times New Roman" w:cs="Times New Roman"/>
        </w:rPr>
        <w:t>práce nutné provést z důvodu velmi špatného technického stavu nemovitosti (nové p</w:t>
      </w:r>
      <w:r w:rsidR="00F821DB">
        <w:rPr>
          <w:rFonts w:ascii="Times New Roman" w:hAnsi="Times New Roman" w:cs="Times New Roman"/>
        </w:rPr>
        <w:t>odlahy, nové omítky, výměna kot</w:t>
      </w:r>
      <w:r>
        <w:rPr>
          <w:rFonts w:ascii="Times New Roman" w:hAnsi="Times New Roman" w:cs="Times New Roman"/>
        </w:rPr>
        <w:t>l</w:t>
      </w:r>
      <w:r w:rsidR="00F821DB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, úpravy krovu, elektroinstalace atd.) v celkové výši 396</w:t>
      </w:r>
      <w:r w:rsidR="00E963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137,- Kč bez DPH. Cena stavby se tak upravuje na 2</w:t>
      </w:r>
      <w:r w:rsidR="00E9638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122</w:t>
      </w:r>
      <w:r w:rsidR="00E963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136,- Kč bez DPH.</w:t>
      </w:r>
      <w:r>
        <w:rPr>
          <w:rFonts w:ascii="Times New Roman" w:hAnsi="Times New Roman" w:cs="Times New Roman"/>
        </w:rPr>
        <w:br/>
        <w:t>(k usnesení 4R-3.8/2015)</w:t>
      </w:r>
    </w:p>
    <w:p w:rsidR="0013071A" w:rsidRDefault="0013071A" w:rsidP="00FB50F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Výpověď z nájmu</w:t>
      </w:r>
      <w:r>
        <w:rPr>
          <w:rFonts w:ascii="Times New Roman" w:hAnsi="Times New Roman" w:cs="Times New Roman"/>
          <w:b/>
          <w:u w:val="single"/>
        </w:rPr>
        <w:br/>
      </w:r>
      <w:r w:rsidR="00F821DB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MM schválila podání</w:t>
      </w:r>
      <w:r w:rsidR="00F821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Výpovědi z nájmu </w:t>
      </w:r>
      <w:r w:rsidR="00E96381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 restauraci Sokolovna společnosti </w:t>
      </w:r>
      <w:proofErr w:type="spellStart"/>
      <w:r>
        <w:rPr>
          <w:rFonts w:ascii="Times New Roman" w:hAnsi="Times New Roman" w:cs="Times New Roman"/>
        </w:rPr>
        <w:t>Vanvera</w:t>
      </w:r>
      <w:proofErr w:type="spellEnd"/>
      <w:r>
        <w:rPr>
          <w:rFonts w:ascii="Times New Roman" w:hAnsi="Times New Roman" w:cs="Times New Roman"/>
        </w:rPr>
        <w:t>, s.r.o. v likvidaci pro pozdní úhrady nájemného.</w:t>
      </w:r>
      <w:r>
        <w:rPr>
          <w:rFonts w:ascii="Times New Roman" w:hAnsi="Times New Roman" w:cs="Times New Roman"/>
        </w:rPr>
        <w:br/>
        <w:t>(k usnesení 4R-3.12/2015)</w:t>
      </w:r>
    </w:p>
    <w:p w:rsidR="0013071A" w:rsidRDefault="0013071A" w:rsidP="00FB50F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Nájem pozemku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smlouvu o nájmu části pozemku par. č. 2032 o výměře 15m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za cenu 110,-Kč/m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/rok bez DPH společnosti Pekařství KESI za účelem umístění prodejního stánku s pečivem.</w:t>
      </w:r>
      <w:r>
        <w:rPr>
          <w:rFonts w:ascii="Times New Roman" w:hAnsi="Times New Roman" w:cs="Times New Roman"/>
        </w:rPr>
        <w:br/>
        <w:t>(k usnesení 4R-3.13/2015)</w:t>
      </w:r>
    </w:p>
    <w:p w:rsidR="0013071A" w:rsidRDefault="0013071A" w:rsidP="00FB50F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Reklamní panel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zamítla umístění reklamního panelu při komunikaci II/152 ve směru na Želešice společnosti </w:t>
      </w:r>
      <w:proofErr w:type="spellStart"/>
      <w:r>
        <w:rPr>
          <w:rFonts w:ascii="Times New Roman" w:hAnsi="Times New Roman" w:cs="Times New Roman"/>
        </w:rPr>
        <w:t>Indwell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Industry</w:t>
      </w:r>
      <w:proofErr w:type="spellEnd"/>
      <w:r>
        <w:rPr>
          <w:rFonts w:ascii="Times New Roman" w:hAnsi="Times New Roman" w:cs="Times New Roman"/>
        </w:rPr>
        <w:t xml:space="preserve"> s.r.o.</w:t>
      </w:r>
      <w:r>
        <w:rPr>
          <w:rFonts w:ascii="Times New Roman" w:hAnsi="Times New Roman" w:cs="Times New Roman"/>
        </w:rPr>
        <w:br/>
        <w:t>(k usnesení 4R-4.1/2015)</w:t>
      </w:r>
    </w:p>
    <w:p w:rsidR="0013071A" w:rsidRDefault="0013071A" w:rsidP="0013071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Pronájmy pozemků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pronájmy pozemků:</w:t>
      </w:r>
      <w:r>
        <w:rPr>
          <w:rFonts w:ascii="Times New Roman" w:hAnsi="Times New Roman" w:cs="Times New Roman"/>
        </w:rPr>
        <w:br/>
        <w:t>- par. č. 2025/1 o výměře 49m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společnosti DIRS BD s.r.o. (ulice Dobrovského)</w:t>
      </w:r>
      <w:r>
        <w:rPr>
          <w:rFonts w:ascii="Times New Roman" w:hAnsi="Times New Roman" w:cs="Times New Roman"/>
        </w:rPr>
        <w:br/>
        <w:t xml:space="preserve">- par. č. 986 panu Tomáši Mátlovi (ulice </w:t>
      </w:r>
      <w:proofErr w:type="gramStart"/>
      <w:r>
        <w:rPr>
          <w:rFonts w:ascii="Times New Roman" w:hAnsi="Times New Roman" w:cs="Times New Roman"/>
        </w:rPr>
        <w:t>Havlíčkova)</w:t>
      </w:r>
      <w:r>
        <w:rPr>
          <w:rFonts w:ascii="Times New Roman" w:hAnsi="Times New Roman" w:cs="Times New Roman"/>
        </w:rPr>
        <w:br/>
        <w:t>(k usnesení</w:t>
      </w:r>
      <w:proofErr w:type="gramEnd"/>
      <w:r>
        <w:rPr>
          <w:rFonts w:ascii="Times New Roman" w:hAnsi="Times New Roman" w:cs="Times New Roman"/>
        </w:rPr>
        <w:t xml:space="preserve"> 4R-4.2/2015 a 4R-4.3/2015)</w:t>
      </w:r>
    </w:p>
    <w:p w:rsidR="005A040B" w:rsidRDefault="005A040B" w:rsidP="0013071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Prodej pozemků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projednala a doporučuje ZMM schválit prodej pozemků v majetku města, které se nachází pod stavbami garáží v majetku soukromých osob. Jedná se o pozemky par. č. 333/3 a 333/5 ulice Dobrovského a par. č. 51</w:t>
      </w:r>
      <w:r w:rsidR="00F821D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/5 ulice Žižkova.</w:t>
      </w:r>
      <w:r>
        <w:rPr>
          <w:rFonts w:ascii="Times New Roman" w:hAnsi="Times New Roman" w:cs="Times New Roman"/>
        </w:rPr>
        <w:br/>
        <w:t>(k usnesení 4R-4.</w:t>
      </w:r>
      <w:r w:rsidR="00F821D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/2015)</w:t>
      </w:r>
    </w:p>
    <w:p w:rsidR="00F821DB" w:rsidRPr="00F821DB" w:rsidRDefault="00F821DB" w:rsidP="0013071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Nákup pozemků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projednala nabídku nákupu pozemku par. č. 460/20 o výměře 2203m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a doporučuje ZMM nákup schválit.</w:t>
      </w:r>
      <w:r>
        <w:rPr>
          <w:rFonts w:ascii="Times New Roman" w:hAnsi="Times New Roman" w:cs="Times New Roman"/>
        </w:rPr>
        <w:br/>
        <w:t>(k usnesení 4R-4.5/2015)</w:t>
      </w:r>
    </w:p>
    <w:p w:rsidR="005A040B" w:rsidRDefault="005A040B" w:rsidP="0013071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Umístění kontejneru na textil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Oblastní středisko Diakonie Broumov má schváleno umístění kontejneru na použitý textil v Modřicích. Přesná poloha bude vyhlášena rozhlasem.</w:t>
      </w:r>
      <w:r>
        <w:rPr>
          <w:rFonts w:ascii="Times New Roman" w:hAnsi="Times New Roman" w:cs="Times New Roman"/>
        </w:rPr>
        <w:br/>
        <w:t>(k usnesení 4R-4.6/2015)</w:t>
      </w:r>
    </w:p>
    <w:p w:rsidR="005A040B" w:rsidRDefault="005A040B" w:rsidP="0013071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lastRenderedPageBreak/>
        <w:t>Přidělení bytu v Pasivním bytovém domě pro seniory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přidělení bytu 2+kk v Pasivním bytovém domě pro sen</w:t>
      </w:r>
      <w:r w:rsidR="002C2075">
        <w:rPr>
          <w:rFonts w:ascii="Times New Roman" w:hAnsi="Times New Roman" w:cs="Times New Roman"/>
        </w:rPr>
        <w:t xml:space="preserve">iory manželům </w:t>
      </w:r>
      <w:proofErr w:type="spellStart"/>
      <w:r w:rsidR="002C2075">
        <w:rPr>
          <w:rFonts w:ascii="Times New Roman" w:hAnsi="Times New Roman" w:cs="Times New Roman"/>
        </w:rPr>
        <w:t>Hrobským</w:t>
      </w:r>
      <w:proofErr w:type="spellEnd"/>
      <w:r w:rsidR="002C2075">
        <w:rPr>
          <w:rFonts w:ascii="Times New Roman" w:hAnsi="Times New Roman" w:cs="Times New Roman"/>
        </w:rPr>
        <w:t>. Tímto</w:t>
      </w:r>
      <w:r>
        <w:rPr>
          <w:rFonts w:ascii="Times New Roman" w:hAnsi="Times New Roman" w:cs="Times New Roman"/>
        </w:rPr>
        <w:t xml:space="preserve"> zůstávají neobsazeny poslední 3 bytové jednotky.</w:t>
      </w:r>
      <w:r>
        <w:rPr>
          <w:rFonts w:ascii="Times New Roman" w:hAnsi="Times New Roman" w:cs="Times New Roman"/>
        </w:rPr>
        <w:br/>
        <w:t>(k usnesení 4R-5.1/2015)</w:t>
      </w:r>
    </w:p>
    <w:p w:rsidR="00895AC6" w:rsidRDefault="005A040B" w:rsidP="00895AC6">
      <w:pPr>
        <w:tabs>
          <w:tab w:val="left" w:pos="1985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Architektonická soutěž o návrh víceúčelové haly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V měsíci lednu započala dalš</w:t>
      </w:r>
      <w:r w:rsidR="00895AC6">
        <w:rPr>
          <w:rFonts w:ascii="Times New Roman" w:hAnsi="Times New Roman" w:cs="Times New Roman"/>
        </w:rPr>
        <w:t>í etapa příprav výstavby víceúč</w:t>
      </w:r>
      <w:r>
        <w:rPr>
          <w:rFonts w:ascii="Times New Roman" w:hAnsi="Times New Roman" w:cs="Times New Roman"/>
        </w:rPr>
        <w:t xml:space="preserve">elové sportovní haly. Byla oslovena firma DEA Energetická agentura s.r.o. na provedení činnosti organizátora </w:t>
      </w:r>
      <w:r w:rsidR="002C2075">
        <w:rPr>
          <w:rFonts w:ascii="Times New Roman" w:hAnsi="Times New Roman" w:cs="Times New Roman"/>
        </w:rPr>
        <w:t xml:space="preserve">Architektonické soutěže </w:t>
      </w:r>
      <w:r>
        <w:rPr>
          <w:rFonts w:ascii="Times New Roman" w:hAnsi="Times New Roman" w:cs="Times New Roman"/>
        </w:rPr>
        <w:t>za cenu 56</w:t>
      </w:r>
      <w:r w:rsidR="00E963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144,- Kč vč. DPH </w:t>
      </w:r>
      <w:r w:rsidR="00E9638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a R</w:t>
      </w:r>
      <w:r w:rsidR="00834D2F">
        <w:rPr>
          <w:rFonts w:ascii="Times New Roman" w:hAnsi="Times New Roman" w:cs="Times New Roman"/>
        </w:rPr>
        <w:t xml:space="preserve">MM schválila Soutěžní podmínky </w:t>
      </w:r>
      <w:r>
        <w:rPr>
          <w:rFonts w:ascii="Times New Roman" w:hAnsi="Times New Roman" w:cs="Times New Roman"/>
        </w:rPr>
        <w:t>a Stavební program. Dále RM</w:t>
      </w:r>
      <w:r w:rsidR="00895AC6">
        <w:rPr>
          <w:rFonts w:ascii="Times New Roman" w:hAnsi="Times New Roman" w:cs="Times New Roman"/>
        </w:rPr>
        <w:t>M</w:t>
      </w:r>
      <w:r w:rsidR="002C2075">
        <w:rPr>
          <w:rFonts w:ascii="Times New Roman" w:hAnsi="Times New Roman" w:cs="Times New Roman"/>
        </w:rPr>
        <w:t xml:space="preserve"> schválila složení poroty A</w:t>
      </w:r>
      <w:r>
        <w:rPr>
          <w:rFonts w:ascii="Times New Roman" w:hAnsi="Times New Roman" w:cs="Times New Roman"/>
        </w:rPr>
        <w:t>rchitektonické</w:t>
      </w:r>
      <w:r w:rsidR="00895AC6">
        <w:rPr>
          <w:rFonts w:ascii="Times New Roman" w:hAnsi="Times New Roman" w:cs="Times New Roman"/>
        </w:rPr>
        <w:t xml:space="preserve"> soutěže, její náhradníky a přizvání odborníků.</w:t>
      </w:r>
      <w:r w:rsidR="00895AC6">
        <w:rPr>
          <w:rFonts w:ascii="Times New Roman" w:hAnsi="Times New Roman" w:cs="Times New Roman"/>
        </w:rPr>
        <w:br/>
        <w:t>Porota bude pracovat v tomto složení:</w:t>
      </w:r>
      <w:r w:rsidR="00895AC6">
        <w:rPr>
          <w:rFonts w:ascii="Times New Roman" w:hAnsi="Times New Roman" w:cs="Times New Roman"/>
        </w:rPr>
        <w:br/>
        <w:t>Závislí porotci:</w:t>
      </w:r>
      <w:r w:rsidR="00895AC6">
        <w:rPr>
          <w:rFonts w:ascii="Times New Roman" w:hAnsi="Times New Roman" w:cs="Times New Roman"/>
        </w:rPr>
        <w:tab/>
        <w:t>Ing. Josef Šiška, Ing. Hana Chybíková a Ing. Libor Procházka, MBA</w:t>
      </w:r>
    </w:p>
    <w:p w:rsidR="00895AC6" w:rsidRDefault="008E073E" w:rsidP="00895AC6">
      <w:pPr>
        <w:tabs>
          <w:tab w:val="left" w:pos="1985"/>
        </w:tabs>
        <w:spacing w:line="240" w:lineRule="auto"/>
        <w:ind w:left="1980" w:hanging="19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Nezávislí porotci:</w:t>
      </w:r>
      <w:r>
        <w:rPr>
          <w:rFonts w:ascii="Times New Roman" w:hAnsi="Times New Roman" w:cs="Times New Roman"/>
        </w:rPr>
        <w:tab/>
        <w:t>Prof. Ing. arch. Petr Hrůša, Prof. Ing. a</w:t>
      </w:r>
      <w:r w:rsidR="00895AC6">
        <w:rPr>
          <w:rFonts w:ascii="Times New Roman" w:hAnsi="Times New Roman" w:cs="Times New Roman"/>
        </w:rPr>
        <w:t xml:space="preserve">rch. Akad. </w:t>
      </w:r>
      <w:r w:rsidR="00834D2F">
        <w:rPr>
          <w:rFonts w:ascii="Times New Roman" w:hAnsi="Times New Roman" w:cs="Times New Roman"/>
        </w:rPr>
        <w:t>a</w:t>
      </w:r>
      <w:r w:rsidR="00895AC6">
        <w:rPr>
          <w:rFonts w:ascii="Times New Roman" w:hAnsi="Times New Roman" w:cs="Times New Roman"/>
        </w:rPr>
        <w:t xml:space="preserve">rch. Jiří Suchomel, Ing. arch Pavel Jura a Ing. arch. Eva </w:t>
      </w:r>
      <w:proofErr w:type="spellStart"/>
      <w:r w:rsidR="00895AC6">
        <w:rPr>
          <w:rFonts w:ascii="Times New Roman" w:hAnsi="Times New Roman" w:cs="Times New Roman"/>
        </w:rPr>
        <w:t>Mattušová</w:t>
      </w:r>
      <w:proofErr w:type="spellEnd"/>
    </w:p>
    <w:p w:rsidR="00895AC6" w:rsidRDefault="00895AC6" w:rsidP="00895AC6">
      <w:pPr>
        <w:tabs>
          <w:tab w:val="left" w:pos="1985"/>
        </w:tabs>
        <w:spacing w:line="240" w:lineRule="auto"/>
        <w:ind w:left="1980" w:hanging="19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Náhradníci poroty jsou schváleni: Ing. arch. Ludvík </w:t>
      </w:r>
      <w:proofErr w:type="spellStart"/>
      <w:r>
        <w:rPr>
          <w:rFonts w:ascii="Times New Roman" w:hAnsi="Times New Roman" w:cs="Times New Roman"/>
        </w:rPr>
        <w:t>Grym</w:t>
      </w:r>
      <w:proofErr w:type="spellEnd"/>
      <w:r>
        <w:rPr>
          <w:rFonts w:ascii="Times New Roman" w:hAnsi="Times New Roman" w:cs="Times New Roman"/>
        </w:rPr>
        <w:t xml:space="preserve">, Ing. arch Petr </w:t>
      </w:r>
      <w:proofErr w:type="spellStart"/>
      <w:r>
        <w:rPr>
          <w:rFonts w:ascii="Times New Roman" w:hAnsi="Times New Roman" w:cs="Times New Roman"/>
        </w:rPr>
        <w:t>Todorov</w:t>
      </w:r>
      <w:proofErr w:type="spellEnd"/>
      <w:r>
        <w:rPr>
          <w:rFonts w:ascii="Times New Roman" w:hAnsi="Times New Roman" w:cs="Times New Roman"/>
        </w:rPr>
        <w:t xml:space="preserve"> a Ing. Pavel Doleček</w:t>
      </w:r>
    </w:p>
    <w:p w:rsidR="00720DDA" w:rsidRDefault="002466D8" w:rsidP="002466D8">
      <w:pPr>
        <w:tabs>
          <w:tab w:val="left" w:pos="142"/>
        </w:tabs>
        <w:spacing w:line="240" w:lineRule="auto"/>
        <w:ind w:hanging="5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95AC6">
        <w:rPr>
          <w:rFonts w:ascii="Times New Roman" w:hAnsi="Times New Roman" w:cs="Times New Roman"/>
        </w:rPr>
        <w:t>Přizvaní odborníci</w:t>
      </w:r>
      <w:r w:rsidR="00C302E0">
        <w:rPr>
          <w:rFonts w:ascii="Times New Roman" w:hAnsi="Times New Roman" w:cs="Times New Roman"/>
        </w:rPr>
        <w:t xml:space="preserve">, kteří </w:t>
      </w:r>
      <w:r w:rsidR="00895AC6">
        <w:rPr>
          <w:rFonts w:ascii="Times New Roman" w:hAnsi="Times New Roman" w:cs="Times New Roman"/>
        </w:rPr>
        <w:t>byli osloven</w:t>
      </w:r>
      <w:r w:rsidR="00C302E0">
        <w:rPr>
          <w:rFonts w:ascii="Times New Roman" w:hAnsi="Times New Roman" w:cs="Times New Roman"/>
        </w:rPr>
        <w:t>i</w:t>
      </w:r>
      <w:r w:rsidR="00895AC6">
        <w:rPr>
          <w:rFonts w:ascii="Times New Roman" w:hAnsi="Times New Roman" w:cs="Times New Roman"/>
        </w:rPr>
        <w:t>: Ing. J</w:t>
      </w:r>
      <w:r w:rsidR="008E073E">
        <w:rPr>
          <w:rFonts w:ascii="Times New Roman" w:hAnsi="Times New Roman" w:cs="Times New Roman"/>
        </w:rPr>
        <w:t>iří Cihlář - energetický auditor</w:t>
      </w:r>
      <w:r w:rsidR="00895AC6">
        <w:rPr>
          <w:rFonts w:ascii="Times New Roman" w:hAnsi="Times New Roman" w:cs="Times New Roman"/>
        </w:rPr>
        <w:t>, Ing</w:t>
      </w:r>
      <w:r>
        <w:rPr>
          <w:rFonts w:ascii="Times New Roman" w:hAnsi="Times New Roman" w:cs="Times New Roman"/>
        </w:rPr>
        <w:t xml:space="preserve">. Jaroslav </w:t>
      </w:r>
      <w:proofErr w:type="spellStart"/>
      <w:r>
        <w:rPr>
          <w:rFonts w:ascii="Times New Roman" w:hAnsi="Times New Roman" w:cs="Times New Roman"/>
        </w:rPr>
        <w:t>Halamčík</w:t>
      </w:r>
      <w:proofErr w:type="spellEnd"/>
      <w:r>
        <w:rPr>
          <w:rFonts w:ascii="Times New Roman" w:hAnsi="Times New Roman" w:cs="Times New Roman"/>
        </w:rPr>
        <w:t xml:space="preserve"> - rozpočtář</w:t>
      </w:r>
      <w:r>
        <w:rPr>
          <w:rFonts w:ascii="Times New Roman" w:hAnsi="Times New Roman" w:cs="Times New Roman"/>
        </w:rPr>
        <w:br/>
      </w:r>
      <w:r w:rsidR="00895AC6">
        <w:rPr>
          <w:rFonts w:ascii="Times New Roman" w:hAnsi="Times New Roman" w:cs="Times New Roman"/>
        </w:rPr>
        <w:t>(k usnesení 4R-3.15/2015; 4R-7.1.1/2015; 4R-7.1.2/2015; 4R-7.2.1/2015; 4R-7.2.2/2015 a 4R</w:t>
      </w:r>
      <w:r w:rsidR="00720DDA">
        <w:rPr>
          <w:rFonts w:ascii="Times New Roman" w:hAnsi="Times New Roman" w:cs="Times New Roman"/>
        </w:rPr>
        <w:t>-7.2.3/2015)</w:t>
      </w:r>
    </w:p>
    <w:p w:rsidR="00720DDA" w:rsidRDefault="00720DDA" w:rsidP="00720DD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Projednání ZÚR </w:t>
      </w:r>
      <w:proofErr w:type="spellStart"/>
      <w:r>
        <w:rPr>
          <w:rFonts w:ascii="Times New Roman" w:hAnsi="Times New Roman" w:cs="Times New Roman"/>
          <w:b/>
          <w:u w:val="single"/>
        </w:rPr>
        <w:t>JmK</w:t>
      </w:r>
      <w:proofErr w:type="spellEnd"/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úhradu příspěvku ve výši 65</w:t>
      </w:r>
      <w:r w:rsidR="00C302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670,- Kč na společný účet obcí v rámci smlouvy o společném postupu při projednání ZÚR </w:t>
      </w:r>
      <w:proofErr w:type="spellStart"/>
      <w:r>
        <w:rPr>
          <w:rFonts w:ascii="Times New Roman" w:hAnsi="Times New Roman" w:cs="Times New Roman"/>
        </w:rPr>
        <w:t>JmK</w:t>
      </w:r>
      <w:proofErr w:type="spellEnd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  <w:t>(k usnesení 4R-9.3/2015)</w:t>
      </w:r>
    </w:p>
    <w:p w:rsidR="00720DDA" w:rsidRDefault="00720DDA" w:rsidP="00720DD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Veřejné zakázky ZŠ Modřice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ZŠ Modřice realizaci dvou veřejných zakázek a to „Dodávka dotykových mobilních zařízení“ a „Úprava zahrady u budovy školy, Komenského 343“.</w:t>
      </w:r>
      <w:r>
        <w:rPr>
          <w:rFonts w:ascii="Times New Roman" w:hAnsi="Times New Roman" w:cs="Times New Roman"/>
        </w:rPr>
        <w:br/>
        <w:t>(k usnesení 4R-9.4/2015 a 4R-9.5/2015)</w:t>
      </w:r>
    </w:p>
    <w:p w:rsidR="00E21792" w:rsidRDefault="00E21792" w:rsidP="00720DD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Vlajka pro Tibet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Jako každoročně se město Mořice připojuje k celosvětové kampani „Vlajka pro Tibet“ dne 10.</w:t>
      </w:r>
      <w:r w:rsidR="00C302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3.</w:t>
      </w:r>
      <w:r w:rsidR="00C302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2015.</w:t>
      </w:r>
      <w:r>
        <w:rPr>
          <w:rFonts w:ascii="Times New Roman" w:hAnsi="Times New Roman" w:cs="Times New Roman"/>
        </w:rPr>
        <w:br/>
        <w:t>(k usnesení 4R-9.7/2015)</w:t>
      </w:r>
    </w:p>
    <w:p w:rsidR="00E21792" w:rsidRDefault="00E21792" w:rsidP="00720DD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Chodník a parkoviště MŠ Modřice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vzala na vědomí cenovou nabídku 157</w:t>
      </w:r>
      <w:r w:rsidR="00C302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300,- Kč vč. DPH od firmy EUROTRACE s.r.o. na vypracování PD pro územní a stavební řízení včetně realizační PD na akci „Chodník k mateřské škole na ulici Zahradní“. Jedná se o dokončení okolí MŠ a prostranství před přilehlými bytovými domy.</w:t>
      </w:r>
      <w:r>
        <w:rPr>
          <w:rFonts w:ascii="Times New Roman" w:hAnsi="Times New Roman" w:cs="Times New Roman"/>
        </w:rPr>
        <w:br/>
        <w:t>(k usnesení 4R-9.9/2015)</w:t>
      </w:r>
    </w:p>
    <w:p w:rsidR="00E21792" w:rsidRDefault="00E21792" w:rsidP="00720DD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Chodník Modřice-Přízřenice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Po vzájemné dohodě s městskou částí Brno-</w:t>
      </w:r>
      <w:r w:rsidR="00C302E0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 xml:space="preserve">ih jsou osloveny firmy </w:t>
      </w:r>
      <w:proofErr w:type="spellStart"/>
      <w:r>
        <w:rPr>
          <w:rFonts w:ascii="Times New Roman" w:hAnsi="Times New Roman" w:cs="Times New Roman"/>
        </w:rPr>
        <w:t>Eurotrace</w:t>
      </w:r>
      <w:proofErr w:type="spellEnd"/>
      <w:r>
        <w:rPr>
          <w:rFonts w:ascii="Times New Roman" w:hAnsi="Times New Roman" w:cs="Times New Roman"/>
        </w:rPr>
        <w:t xml:space="preserve"> s.r.o., Ateliér DPH s.r.o. a </w:t>
      </w:r>
      <w:proofErr w:type="spellStart"/>
      <w:r>
        <w:rPr>
          <w:rFonts w:ascii="Times New Roman" w:hAnsi="Times New Roman" w:cs="Times New Roman"/>
        </w:rPr>
        <w:t>Regioprojekt</w:t>
      </w:r>
      <w:proofErr w:type="spellEnd"/>
      <w:r>
        <w:rPr>
          <w:rFonts w:ascii="Times New Roman" w:hAnsi="Times New Roman" w:cs="Times New Roman"/>
        </w:rPr>
        <w:t xml:space="preserve"> Brno s.r.o. k předložení cenové nabídky na vypracování investičního záměru výstavby chodníků Mo</w:t>
      </w:r>
      <w:r w:rsidR="002C2075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řice-Přízřenice.</w:t>
      </w:r>
      <w:r>
        <w:rPr>
          <w:rFonts w:ascii="Times New Roman" w:hAnsi="Times New Roman" w:cs="Times New Roman"/>
        </w:rPr>
        <w:br/>
        <w:t>(k usnesení 4R-9.10/2015)</w:t>
      </w:r>
    </w:p>
    <w:p w:rsidR="00895AC6" w:rsidRPr="005A040B" w:rsidRDefault="00A61D88" w:rsidP="00720DD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Prezentace města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prezentaci města v deníku Rovnost </w:t>
      </w:r>
      <w:r w:rsidR="002C2075">
        <w:rPr>
          <w:rFonts w:ascii="Times New Roman" w:hAnsi="Times New Roman" w:cs="Times New Roman"/>
        </w:rPr>
        <w:t xml:space="preserve">4x za rok 2015 </w:t>
      </w:r>
      <w:r>
        <w:rPr>
          <w:rFonts w:ascii="Times New Roman" w:hAnsi="Times New Roman" w:cs="Times New Roman"/>
        </w:rPr>
        <w:t>ve výš</w:t>
      </w:r>
      <w:r w:rsidR="002C2075">
        <w:rPr>
          <w:rFonts w:ascii="Times New Roman" w:hAnsi="Times New Roman" w:cs="Times New Roman"/>
        </w:rPr>
        <w:t>i 5</w:t>
      </w:r>
      <w:r w:rsidR="00C302E0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2C2075">
        <w:rPr>
          <w:rFonts w:ascii="Times New Roman" w:hAnsi="Times New Roman" w:cs="Times New Roman"/>
        </w:rPr>
        <w:t xml:space="preserve">100,- Kč/prezentace bez DPH. </w:t>
      </w:r>
      <w:r>
        <w:rPr>
          <w:rFonts w:ascii="Times New Roman" w:hAnsi="Times New Roman" w:cs="Times New Roman"/>
        </w:rPr>
        <w:br/>
        <w:t>(k usnese</w:t>
      </w:r>
      <w:r w:rsidR="002466D8">
        <w:rPr>
          <w:rFonts w:ascii="Times New Roman" w:hAnsi="Times New Roman" w:cs="Times New Roman"/>
        </w:rPr>
        <w:t>ní 4R</w:t>
      </w:r>
      <w:r w:rsidR="008E073E">
        <w:rPr>
          <w:rFonts w:ascii="Times New Roman" w:hAnsi="Times New Roman" w:cs="Times New Roman"/>
        </w:rPr>
        <w:t>-</w:t>
      </w:r>
      <w:r w:rsidR="002466D8">
        <w:rPr>
          <w:rFonts w:ascii="Times New Roman" w:hAnsi="Times New Roman" w:cs="Times New Roman"/>
        </w:rPr>
        <w:t>9.12</w:t>
      </w:r>
      <w:r>
        <w:rPr>
          <w:rFonts w:ascii="Times New Roman" w:hAnsi="Times New Roman" w:cs="Times New Roman"/>
        </w:rPr>
        <w:t>/2015)</w:t>
      </w:r>
      <w:r w:rsidR="00895AC6">
        <w:rPr>
          <w:rFonts w:ascii="Times New Roman" w:hAnsi="Times New Roman" w:cs="Times New Roman"/>
        </w:rPr>
        <w:br/>
      </w:r>
      <w:r w:rsidR="00895AC6">
        <w:rPr>
          <w:rFonts w:ascii="Times New Roman" w:hAnsi="Times New Roman" w:cs="Times New Roman"/>
        </w:rPr>
        <w:tab/>
      </w:r>
    </w:p>
    <w:p w:rsidR="005A040B" w:rsidRPr="005A040B" w:rsidRDefault="005A040B" w:rsidP="0013071A">
      <w:pPr>
        <w:spacing w:line="240" w:lineRule="auto"/>
        <w:rPr>
          <w:rFonts w:ascii="Times New Roman" w:hAnsi="Times New Roman" w:cs="Times New Roman"/>
        </w:rPr>
      </w:pPr>
    </w:p>
    <w:p w:rsidR="0013071A" w:rsidRPr="0013071A" w:rsidRDefault="0013071A" w:rsidP="00FB50F1">
      <w:pPr>
        <w:spacing w:line="240" w:lineRule="auto"/>
        <w:rPr>
          <w:rFonts w:ascii="Times New Roman" w:hAnsi="Times New Roman" w:cs="Times New Roman"/>
        </w:rPr>
      </w:pPr>
    </w:p>
    <w:p w:rsidR="005147C3" w:rsidRDefault="005147C3" w:rsidP="00FB50F1">
      <w:pPr>
        <w:spacing w:line="240" w:lineRule="auto"/>
        <w:rPr>
          <w:rFonts w:ascii="Times New Roman" w:hAnsi="Times New Roman" w:cs="Times New Roman"/>
        </w:rPr>
      </w:pPr>
    </w:p>
    <w:p w:rsidR="005147C3" w:rsidRPr="00C550BA" w:rsidRDefault="005147C3" w:rsidP="00FB50F1">
      <w:pPr>
        <w:spacing w:line="240" w:lineRule="auto"/>
        <w:rPr>
          <w:rFonts w:ascii="Times New Roman" w:hAnsi="Times New Roman" w:cs="Times New Roman"/>
        </w:rPr>
      </w:pPr>
    </w:p>
    <w:sectPr w:rsidR="005147C3" w:rsidRPr="00C550BA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234CD"/>
    <w:multiLevelType w:val="hybridMultilevel"/>
    <w:tmpl w:val="57FCBC3A"/>
    <w:lvl w:ilvl="0" w:tplc="46189BB0">
      <w:start w:val="61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36B77"/>
    <w:rsid w:val="0004596A"/>
    <w:rsid w:val="00047D37"/>
    <w:rsid w:val="00096058"/>
    <w:rsid w:val="00097C1B"/>
    <w:rsid w:val="000A1283"/>
    <w:rsid w:val="000F1F82"/>
    <w:rsid w:val="001052C5"/>
    <w:rsid w:val="00116DA8"/>
    <w:rsid w:val="00116EC5"/>
    <w:rsid w:val="0013071A"/>
    <w:rsid w:val="001346AC"/>
    <w:rsid w:val="001407C3"/>
    <w:rsid w:val="00147ECD"/>
    <w:rsid w:val="00157276"/>
    <w:rsid w:val="001644D0"/>
    <w:rsid w:val="00170487"/>
    <w:rsid w:val="0017432C"/>
    <w:rsid w:val="0017707C"/>
    <w:rsid w:val="001B1C6F"/>
    <w:rsid w:val="001B2F85"/>
    <w:rsid w:val="001C082A"/>
    <w:rsid w:val="00220C46"/>
    <w:rsid w:val="00231D82"/>
    <w:rsid w:val="002466D8"/>
    <w:rsid w:val="002961FD"/>
    <w:rsid w:val="00297CE1"/>
    <w:rsid w:val="002C2075"/>
    <w:rsid w:val="003005AC"/>
    <w:rsid w:val="0030100A"/>
    <w:rsid w:val="0030208F"/>
    <w:rsid w:val="00314D50"/>
    <w:rsid w:val="00332529"/>
    <w:rsid w:val="00332CF9"/>
    <w:rsid w:val="003332CF"/>
    <w:rsid w:val="00335704"/>
    <w:rsid w:val="003410BF"/>
    <w:rsid w:val="00352CF2"/>
    <w:rsid w:val="00394794"/>
    <w:rsid w:val="003B137F"/>
    <w:rsid w:val="003C11C6"/>
    <w:rsid w:val="003E3C6B"/>
    <w:rsid w:val="003F0DBB"/>
    <w:rsid w:val="00402826"/>
    <w:rsid w:val="00416D07"/>
    <w:rsid w:val="00423909"/>
    <w:rsid w:val="004379F8"/>
    <w:rsid w:val="00476638"/>
    <w:rsid w:val="00480840"/>
    <w:rsid w:val="004D2944"/>
    <w:rsid w:val="004D4BA0"/>
    <w:rsid w:val="004F31F5"/>
    <w:rsid w:val="005147C3"/>
    <w:rsid w:val="005243C0"/>
    <w:rsid w:val="0052609B"/>
    <w:rsid w:val="00527207"/>
    <w:rsid w:val="00530BCA"/>
    <w:rsid w:val="0055046C"/>
    <w:rsid w:val="00563094"/>
    <w:rsid w:val="00576301"/>
    <w:rsid w:val="00581BBE"/>
    <w:rsid w:val="005834C2"/>
    <w:rsid w:val="005A040B"/>
    <w:rsid w:val="005A6766"/>
    <w:rsid w:val="005B7BAF"/>
    <w:rsid w:val="005C332A"/>
    <w:rsid w:val="00601DB2"/>
    <w:rsid w:val="00605E7D"/>
    <w:rsid w:val="0060626B"/>
    <w:rsid w:val="0061412C"/>
    <w:rsid w:val="00617B6C"/>
    <w:rsid w:val="00622015"/>
    <w:rsid w:val="006339E6"/>
    <w:rsid w:val="00634056"/>
    <w:rsid w:val="00642127"/>
    <w:rsid w:val="00653FF3"/>
    <w:rsid w:val="006661A1"/>
    <w:rsid w:val="0067565F"/>
    <w:rsid w:val="00676BED"/>
    <w:rsid w:val="006B5ADB"/>
    <w:rsid w:val="006B71B6"/>
    <w:rsid w:val="006D32BE"/>
    <w:rsid w:val="006D7B2D"/>
    <w:rsid w:val="0071127B"/>
    <w:rsid w:val="00720DDA"/>
    <w:rsid w:val="007222A1"/>
    <w:rsid w:val="00722C4F"/>
    <w:rsid w:val="007670EE"/>
    <w:rsid w:val="00773993"/>
    <w:rsid w:val="0078521E"/>
    <w:rsid w:val="0079003A"/>
    <w:rsid w:val="007924DB"/>
    <w:rsid w:val="007E2037"/>
    <w:rsid w:val="007F709B"/>
    <w:rsid w:val="00805264"/>
    <w:rsid w:val="00807035"/>
    <w:rsid w:val="00807511"/>
    <w:rsid w:val="008146A0"/>
    <w:rsid w:val="00834D2F"/>
    <w:rsid w:val="008506E3"/>
    <w:rsid w:val="0085072C"/>
    <w:rsid w:val="008518D2"/>
    <w:rsid w:val="0085738B"/>
    <w:rsid w:val="0085794F"/>
    <w:rsid w:val="00861040"/>
    <w:rsid w:val="0086141E"/>
    <w:rsid w:val="00887C2F"/>
    <w:rsid w:val="00895AC6"/>
    <w:rsid w:val="008B4CFE"/>
    <w:rsid w:val="008C1DAE"/>
    <w:rsid w:val="008D3886"/>
    <w:rsid w:val="008D6DE1"/>
    <w:rsid w:val="008E06EF"/>
    <w:rsid w:val="008E073E"/>
    <w:rsid w:val="008E5F75"/>
    <w:rsid w:val="008F2982"/>
    <w:rsid w:val="008F2ADF"/>
    <w:rsid w:val="008F5C0E"/>
    <w:rsid w:val="00907600"/>
    <w:rsid w:val="00984737"/>
    <w:rsid w:val="009A642D"/>
    <w:rsid w:val="009B45AB"/>
    <w:rsid w:val="009B47B0"/>
    <w:rsid w:val="009B6E84"/>
    <w:rsid w:val="009D1754"/>
    <w:rsid w:val="009D341E"/>
    <w:rsid w:val="009D3D28"/>
    <w:rsid w:val="00A136F2"/>
    <w:rsid w:val="00A20203"/>
    <w:rsid w:val="00A42992"/>
    <w:rsid w:val="00A45883"/>
    <w:rsid w:val="00A510C5"/>
    <w:rsid w:val="00A56507"/>
    <w:rsid w:val="00A61D88"/>
    <w:rsid w:val="00A87ED6"/>
    <w:rsid w:val="00A91E6D"/>
    <w:rsid w:val="00A9270F"/>
    <w:rsid w:val="00A952C7"/>
    <w:rsid w:val="00AA0001"/>
    <w:rsid w:val="00AA0BC9"/>
    <w:rsid w:val="00AA0FA8"/>
    <w:rsid w:val="00AA5DED"/>
    <w:rsid w:val="00AE2933"/>
    <w:rsid w:val="00B06F5E"/>
    <w:rsid w:val="00B1339A"/>
    <w:rsid w:val="00B26A11"/>
    <w:rsid w:val="00B354F3"/>
    <w:rsid w:val="00B421B5"/>
    <w:rsid w:val="00B44884"/>
    <w:rsid w:val="00B45249"/>
    <w:rsid w:val="00B47300"/>
    <w:rsid w:val="00B52F2D"/>
    <w:rsid w:val="00B53EFA"/>
    <w:rsid w:val="00B84CCB"/>
    <w:rsid w:val="00B960A9"/>
    <w:rsid w:val="00BA1DBB"/>
    <w:rsid w:val="00BA4C5F"/>
    <w:rsid w:val="00BA543D"/>
    <w:rsid w:val="00BD6FF6"/>
    <w:rsid w:val="00BF1A86"/>
    <w:rsid w:val="00C02F52"/>
    <w:rsid w:val="00C21D58"/>
    <w:rsid w:val="00C302E0"/>
    <w:rsid w:val="00C3728D"/>
    <w:rsid w:val="00C51BCC"/>
    <w:rsid w:val="00C550BA"/>
    <w:rsid w:val="00C56567"/>
    <w:rsid w:val="00C62A50"/>
    <w:rsid w:val="00C66A28"/>
    <w:rsid w:val="00C81773"/>
    <w:rsid w:val="00C862C2"/>
    <w:rsid w:val="00CA0A0A"/>
    <w:rsid w:val="00CB24DB"/>
    <w:rsid w:val="00CF063B"/>
    <w:rsid w:val="00CF0F2C"/>
    <w:rsid w:val="00CF4047"/>
    <w:rsid w:val="00D14B6F"/>
    <w:rsid w:val="00D210C2"/>
    <w:rsid w:val="00D30EBB"/>
    <w:rsid w:val="00D37AF5"/>
    <w:rsid w:val="00D412D1"/>
    <w:rsid w:val="00D70B1A"/>
    <w:rsid w:val="00DB32E1"/>
    <w:rsid w:val="00DC1B6F"/>
    <w:rsid w:val="00DC6A54"/>
    <w:rsid w:val="00E00874"/>
    <w:rsid w:val="00E00976"/>
    <w:rsid w:val="00E06985"/>
    <w:rsid w:val="00E13770"/>
    <w:rsid w:val="00E21792"/>
    <w:rsid w:val="00E57D14"/>
    <w:rsid w:val="00E6302A"/>
    <w:rsid w:val="00E66447"/>
    <w:rsid w:val="00E933A0"/>
    <w:rsid w:val="00E96381"/>
    <w:rsid w:val="00E96CDB"/>
    <w:rsid w:val="00EB7214"/>
    <w:rsid w:val="00ED0366"/>
    <w:rsid w:val="00ED6B66"/>
    <w:rsid w:val="00EE6FC6"/>
    <w:rsid w:val="00F0554D"/>
    <w:rsid w:val="00F1295E"/>
    <w:rsid w:val="00F17ED2"/>
    <w:rsid w:val="00F210F1"/>
    <w:rsid w:val="00F236AE"/>
    <w:rsid w:val="00F26D89"/>
    <w:rsid w:val="00F45C00"/>
    <w:rsid w:val="00F46D0A"/>
    <w:rsid w:val="00F47F5C"/>
    <w:rsid w:val="00F530F7"/>
    <w:rsid w:val="00F606BE"/>
    <w:rsid w:val="00F6148A"/>
    <w:rsid w:val="00F62B3E"/>
    <w:rsid w:val="00F73B69"/>
    <w:rsid w:val="00F77E06"/>
    <w:rsid w:val="00F821DB"/>
    <w:rsid w:val="00F92700"/>
    <w:rsid w:val="00FA1A2B"/>
    <w:rsid w:val="00FA285D"/>
    <w:rsid w:val="00FA7BFA"/>
    <w:rsid w:val="00FB50F1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5720E-7F43-419A-9AF7-EF7868B7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A3DDC-2006-4A9E-BDC5-A835A113B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756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5209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 Ventrubová</cp:lastModifiedBy>
  <cp:revision>13</cp:revision>
  <cp:lastPrinted>2015-02-16T16:21:00Z</cp:lastPrinted>
  <dcterms:created xsi:type="dcterms:W3CDTF">2015-02-16T15:24:00Z</dcterms:created>
  <dcterms:modified xsi:type="dcterms:W3CDTF">2015-02-18T14:27:00Z</dcterms:modified>
</cp:coreProperties>
</file>