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F36FA9">
        <w:rPr>
          <w:rFonts w:ascii="Times New Roman" w:hAnsi="Times New Roman" w:cs="Times New Roman"/>
          <w:b/>
          <w:u w:val="single"/>
        </w:rPr>
        <w:t> </w:t>
      </w:r>
      <w:r w:rsidR="005A3504">
        <w:rPr>
          <w:rFonts w:ascii="Times New Roman" w:hAnsi="Times New Roman" w:cs="Times New Roman"/>
          <w:b/>
          <w:u w:val="single"/>
        </w:rPr>
        <w:t>6</w:t>
      </w:r>
      <w:r w:rsidR="00F36FA9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5A3504">
        <w:rPr>
          <w:rFonts w:ascii="Times New Roman" w:hAnsi="Times New Roman" w:cs="Times New Roman"/>
          <w:b/>
          <w:u w:val="single"/>
        </w:rPr>
        <w:t>14. 4.</w:t>
      </w:r>
      <w:r w:rsidR="00EF467A">
        <w:rPr>
          <w:rFonts w:ascii="Times New Roman" w:hAnsi="Times New Roman" w:cs="Times New Roman"/>
          <w:b/>
          <w:u w:val="single"/>
        </w:rPr>
        <w:t xml:space="preserve"> 2015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AD1567" w:rsidRDefault="005A3504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Informační řád</w:t>
      </w:r>
      <w:r>
        <w:rPr>
          <w:rFonts w:ascii="Times New Roman" w:hAnsi="Times New Roman" w:cs="Times New Roman"/>
        </w:rPr>
        <w:br/>
        <w:t>Změnou legislativy, vlivem nutné aktualizace a na požadavky zastupitelů o prezentování pohledů zastupitelů na dění ve městě ve zpravodaji města je starosta pověřen ve spolupráci s právním zást</w:t>
      </w:r>
      <w:r w:rsidR="00192660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pcem města vypracovat aktualizaci </w:t>
      </w:r>
      <w:r w:rsidR="00192660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nterní</w:t>
      </w:r>
      <w:r w:rsidR="001926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směrnice č. 12/2012 Informační řád města Modřice.</w:t>
      </w:r>
      <w:r>
        <w:rPr>
          <w:rFonts w:ascii="Times New Roman" w:hAnsi="Times New Roman" w:cs="Times New Roman"/>
        </w:rPr>
        <w:br/>
        <w:t>(k usnesení 6R-1.1/2015)</w:t>
      </w:r>
    </w:p>
    <w:p w:rsidR="00023D34" w:rsidRDefault="007531D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Soukromé pozemky jako veřejné prostranství</w:t>
      </w:r>
      <w:r w:rsidR="00023D34">
        <w:rPr>
          <w:rFonts w:ascii="Times New Roman" w:hAnsi="Times New Roman" w:cs="Times New Roman"/>
          <w:b/>
          <w:u w:val="single"/>
        </w:rPr>
        <w:br/>
      </w:r>
      <w:r w:rsidR="00023D34">
        <w:rPr>
          <w:rFonts w:ascii="Times New Roman" w:hAnsi="Times New Roman" w:cs="Times New Roman"/>
        </w:rPr>
        <w:t>Majitelům pozemků v lokalitě Rybníček, které jsou pod bezúplatnou nájemní smlouvou jak</w:t>
      </w:r>
      <w:r w:rsidR="00BA523E">
        <w:rPr>
          <w:rFonts w:ascii="Times New Roman" w:hAnsi="Times New Roman" w:cs="Times New Roman"/>
        </w:rPr>
        <w:t>o</w:t>
      </w:r>
      <w:r w:rsidR="00023D34">
        <w:rPr>
          <w:rFonts w:ascii="Times New Roman" w:hAnsi="Times New Roman" w:cs="Times New Roman"/>
        </w:rPr>
        <w:t xml:space="preserve"> veřejné prostranství, RMM zamítla změnit smlouvu na úplatnou a doporučuje ZMM nabídnout majitelům odkup pozemků městem.</w:t>
      </w:r>
      <w:r w:rsidR="00023D34">
        <w:rPr>
          <w:rFonts w:ascii="Times New Roman" w:hAnsi="Times New Roman" w:cs="Times New Roman"/>
        </w:rPr>
        <w:br/>
        <w:t>(k usnesení 6R-3.8.1/2015 a 6R-3.8.2/2015)</w:t>
      </w:r>
    </w:p>
    <w:p w:rsidR="00023D34" w:rsidRDefault="00023D34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Architektonická soutěž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Změnou architektonické soutěže „O návrh víceúčelové sportovní haly Modřice“ z jednokolové na d</w:t>
      </w:r>
      <w:r w:rsidR="003F6C76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oukolovou byla schválena změna příkazní </w:t>
      </w:r>
      <w:r w:rsidR="003F6C76">
        <w:rPr>
          <w:rFonts w:ascii="Times New Roman" w:hAnsi="Times New Roman" w:cs="Times New Roman"/>
        </w:rPr>
        <w:t>smlouvy s organizátorem soutěže firmou DEA Energetická agentura, s.r.o., která bude soutěž organizovat za cenu 57.000,- Kč bez DPH. Současně byl mezi odborníky poroty schválen statik Doc. Ing. Bohumil Stra</w:t>
      </w:r>
      <w:r w:rsidR="00BA523E">
        <w:rPr>
          <w:rFonts w:ascii="Times New Roman" w:hAnsi="Times New Roman" w:cs="Times New Roman"/>
        </w:rPr>
        <w:t>k</w:t>
      </w:r>
      <w:r w:rsidR="003F6C76">
        <w:rPr>
          <w:rFonts w:ascii="Times New Roman" w:hAnsi="Times New Roman" w:cs="Times New Roman"/>
        </w:rPr>
        <w:t>a, CSc.</w:t>
      </w:r>
      <w:r w:rsidR="003F6C76">
        <w:rPr>
          <w:rFonts w:ascii="Times New Roman" w:hAnsi="Times New Roman" w:cs="Times New Roman"/>
        </w:rPr>
        <w:br/>
        <w:t>(K usnesení 6R-3.10.1/2015, 6R-3.10.2/2015 a 6R-7.10/2015)</w:t>
      </w:r>
    </w:p>
    <w:p w:rsidR="003F6C76" w:rsidRDefault="003F6C7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Rekonstrukce Poděbradova 413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Před dokončením rekonstrukce objektu rodinného domu</w:t>
      </w:r>
      <w:r w:rsidR="00C64D25">
        <w:rPr>
          <w:rFonts w:ascii="Times New Roman" w:hAnsi="Times New Roman" w:cs="Times New Roman"/>
        </w:rPr>
        <w:t xml:space="preserve"> Poděbradova 413 byly požadovány další drobné vícepráce a to doplnění překladů nad nově měněné dveře, nové dveře, oprava omítek ve styku stěna-</w:t>
      </w:r>
      <w:r w:rsidR="00BA523E">
        <w:rPr>
          <w:rFonts w:ascii="Times New Roman" w:hAnsi="Times New Roman" w:cs="Times New Roman"/>
        </w:rPr>
        <w:t>s</w:t>
      </w:r>
      <w:r w:rsidR="00C64D25">
        <w:rPr>
          <w:rFonts w:ascii="Times New Roman" w:hAnsi="Times New Roman" w:cs="Times New Roman"/>
        </w:rPr>
        <w:t>trop, doplnění betonových podlah (záměna za dřevěné), povrchová úprava zdi mezi rodinným domem a bytovým domem Poděbradova 564, vyrovnávání nerovností staré fasády pro montáž zateplení, podbití přesahů střechy v atriu palubkou a doplnění klempířských prvků. Cena za tyto práce je 31.221,- Kč bez DPH. Tímto se celková cena díla mění na konečných 2.153.357,- Kč bez DPH.</w:t>
      </w:r>
      <w:r w:rsidR="00C64D25">
        <w:rPr>
          <w:rFonts w:ascii="Times New Roman" w:hAnsi="Times New Roman" w:cs="Times New Roman"/>
        </w:rPr>
        <w:br/>
        <w:t>(k usnesení 6R-3.12/2015)</w:t>
      </w:r>
    </w:p>
    <w:p w:rsidR="00C64D25" w:rsidRDefault="00C64D25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Dotace z rozpočtu města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Na </w:t>
      </w:r>
      <w:r w:rsidR="00636DAC">
        <w:rPr>
          <w:rFonts w:ascii="Times New Roman" w:hAnsi="Times New Roman" w:cs="Times New Roman"/>
        </w:rPr>
        <w:t>zařazené</w:t>
      </w:r>
      <w:r>
        <w:rPr>
          <w:rFonts w:ascii="Times New Roman" w:hAnsi="Times New Roman" w:cs="Times New Roman"/>
        </w:rPr>
        <w:t xml:space="preserve"> dotace </w:t>
      </w:r>
      <w:r w:rsidR="00636DAC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 rozpočtu města roku 2015 schválené</w:t>
      </w:r>
      <w:r w:rsidR="00636DAC">
        <w:rPr>
          <w:rFonts w:ascii="Times New Roman" w:hAnsi="Times New Roman" w:cs="Times New Roman"/>
        </w:rPr>
        <w:t>ho</w:t>
      </w:r>
      <w:r>
        <w:rPr>
          <w:rFonts w:ascii="Times New Roman" w:hAnsi="Times New Roman" w:cs="Times New Roman"/>
        </w:rPr>
        <w:t xml:space="preserve"> ZMM schválila RMM smlouvy o poskytnutí dotace s těmito subjekty:</w:t>
      </w:r>
      <w:r>
        <w:rPr>
          <w:rFonts w:ascii="Times New Roman" w:hAnsi="Times New Roman" w:cs="Times New Roman"/>
        </w:rPr>
        <w:br/>
        <w:t>- Muzejní spolek Modřice</w:t>
      </w:r>
      <w:r>
        <w:rPr>
          <w:rFonts w:ascii="Times New Roman" w:hAnsi="Times New Roman" w:cs="Times New Roman"/>
        </w:rPr>
        <w:tab/>
        <w:t>10.000,-</w:t>
      </w:r>
      <w:r>
        <w:rPr>
          <w:rFonts w:ascii="Times New Roman" w:hAnsi="Times New Roman" w:cs="Times New Roman"/>
        </w:rPr>
        <w:br/>
        <w:t>- Vít Jindřichovský - Jazz-rockový festival</w:t>
      </w:r>
      <w:r>
        <w:rPr>
          <w:rFonts w:ascii="Times New Roman" w:hAnsi="Times New Roman" w:cs="Times New Roman"/>
        </w:rPr>
        <w:tab/>
        <w:t>10.000,-</w:t>
      </w:r>
      <w:r>
        <w:rPr>
          <w:rFonts w:ascii="Times New Roman" w:hAnsi="Times New Roman" w:cs="Times New Roman"/>
        </w:rPr>
        <w:br/>
        <w:t>- Jan Vonka-Vonka Raci</w:t>
      </w:r>
      <w:r w:rsidR="00636DAC">
        <w:rPr>
          <w:rFonts w:ascii="Times New Roman" w:hAnsi="Times New Roman" w:cs="Times New Roman"/>
        </w:rPr>
        <w:t>ng</w:t>
      </w:r>
      <w:r w:rsidR="00636DAC">
        <w:rPr>
          <w:rFonts w:ascii="Times New Roman" w:hAnsi="Times New Roman" w:cs="Times New Roman"/>
        </w:rPr>
        <w:tab/>
        <w:t>20.000,-</w:t>
      </w:r>
      <w:r w:rsidR="00636DAC">
        <w:rPr>
          <w:rFonts w:ascii="Times New Roman" w:hAnsi="Times New Roman" w:cs="Times New Roman"/>
        </w:rPr>
        <w:br/>
        <w:t>- TJ Sokol Modřice</w:t>
      </w:r>
      <w:r w:rsidR="00636DAC">
        <w:rPr>
          <w:rFonts w:ascii="Times New Roman" w:hAnsi="Times New Roman" w:cs="Times New Roman"/>
        </w:rPr>
        <w:tab/>
        <w:t xml:space="preserve">                                                     </w:t>
      </w:r>
      <w:r>
        <w:rPr>
          <w:rFonts w:ascii="Times New Roman" w:hAnsi="Times New Roman" w:cs="Times New Roman"/>
        </w:rPr>
        <w:t>210.000,-</w:t>
      </w:r>
      <w:r w:rsidR="00912DC6">
        <w:rPr>
          <w:rFonts w:ascii="Times New Roman" w:hAnsi="Times New Roman" w:cs="Times New Roman"/>
        </w:rPr>
        <w:br/>
        <w:t xml:space="preserve">- </w:t>
      </w:r>
      <w:proofErr w:type="spellStart"/>
      <w:r w:rsidR="00912DC6">
        <w:rPr>
          <w:rFonts w:ascii="Times New Roman" w:hAnsi="Times New Roman" w:cs="Times New Roman"/>
        </w:rPr>
        <w:t>Rally</w:t>
      </w:r>
      <w:proofErr w:type="spellEnd"/>
      <w:r w:rsidR="00912DC6">
        <w:rPr>
          <w:rFonts w:ascii="Times New Roman" w:hAnsi="Times New Roman" w:cs="Times New Roman"/>
        </w:rPr>
        <w:t xml:space="preserve"> show Modřice-Vonka Racing AČR</w:t>
      </w:r>
      <w:r w:rsidR="00912DC6">
        <w:rPr>
          <w:rFonts w:ascii="Times New Roman" w:hAnsi="Times New Roman" w:cs="Times New Roman"/>
        </w:rPr>
        <w:tab/>
        <w:t>35.000,-</w:t>
      </w:r>
      <w:r w:rsidR="00912DC6">
        <w:rPr>
          <w:rFonts w:ascii="Times New Roman" w:hAnsi="Times New Roman" w:cs="Times New Roman"/>
        </w:rPr>
        <w:br/>
        <w:t xml:space="preserve">- FC </w:t>
      </w:r>
      <w:proofErr w:type="spellStart"/>
      <w:r w:rsidR="00912DC6">
        <w:rPr>
          <w:rFonts w:ascii="Times New Roman" w:hAnsi="Times New Roman" w:cs="Times New Roman"/>
        </w:rPr>
        <w:t>Blajkec</w:t>
      </w:r>
      <w:proofErr w:type="spellEnd"/>
      <w:r w:rsidR="00912DC6">
        <w:rPr>
          <w:rFonts w:ascii="Times New Roman" w:hAnsi="Times New Roman" w:cs="Times New Roman"/>
        </w:rPr>
        <w:t xml:space="preserve"> Modřice</w:t>
      </w:r>
      <w:r w:rsidR="00912DC6">
        <w:rPr>
          <w:rFonts w:ascii="Times New Roman" w:hAnsi="Times New Roman" w:cs="Times New Roman"/>
        </w:rPr>
        <w:tab/>
      </w:r>
      <w:r w:rsidR="00912DC6">
        <w:rPr>
          <w:rFonts w:ascii="Times New Roman" w:hAnsi="Times New Roman" w:cs="Times New Roman"/>
        </w:rPr>
        <w:tab/>
        <w:t>10.000,-</w:t>
      </w:r>
      <w:r w:rsidR="00912DC6">
        <w:rPr>
          <w:rFonts w:ascii="Times New Roman" w:hAnsi="Times New Roman" w:cs="Times New Roman"/>
        </w:rPr>
        <w:br/>
        <w:t>- Junák-svaz skautů ČR</w:t>
      </w:r>
      <w:r w:rsidR="00912DC6">
        <w:rPr>
          <w:rFonts w:ascii="Times New Roman" w:hAnsi="Times New Roman" w:cs="Times New Roman"/>
        </w:rPr>
        <w:tab/>
      </w:r>
      <w:r w:rsidR="00912DC6">
        <w:rPr>
          <w:rFonts w:ascii="Times New Roman" w:hAnsi="Times New Roman" w:cs="Times New Roman"/>
        </w:rPr>
        <w:tab/>
        <w:t>25.000,-</w:t>
      </w:r>
      <w:r w:rsidR="00912DC6">
        <w:rPr>
          <w:rFonts w:ascii="Times New Roman" w:hAnsi="Times New Roman" w:cs="Times New Roman"/>
        </w:rPr>
        <w:br/>
        <w:t>- Nadační fond Slunečnice</w:t>
      </w:r>
      <w:r w:rsidR="00912DC6">
        <w:rPr>
          <w:rFonts w:ascii="Times New Roman" w:hAnsi="Times New Roman" w:cs="Times New Roman"/>
        </w:rPr>
        <w:tab/>
        <w:t>15.000,-</w:t>
      </w:r>
      <w:r w:rsidR="00912DC6">
        <w:rPr>
          <w:rFonts w:ascii="Times New Roman" w:hAnsi="Times New Roman" w:cs="Times New Roman"/>
        </w:rPr>
        <w:br/>
        <w:t>(k usnesení 6R-3.16/2015 až 6R-3.23/2015)</w:t>
      </w:r>
    </w:p>
    <w:p w:rsidR="00912DC6" w:rsidRDefault="00912DC6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Dary na </w:t>
      </w:r>
      <w:proofErr w:type="spellStart"/>
      <w:r>
        <w:rPr>
          <w:rFonts w:ascii="Times New Roman" w:hAnsi="Times New Roman" w:cs="Times New Roman"/>
          <w:b/>
          <w:u w:val="single"/>
        </w:rPr>
        <w:t>ženáčské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hody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Darovací smlouvy na zajištění konání </w:t>
      </w:r>
      <w:proofErr w:type="spellStart"/>
      <w:r>
        <w:rPr>
          <w:rFonts w:ascii="Times New Roman" w:hAnsi="Times New Roman" w:cs="Times New Roman"/>
        </w:rPr>
        <w:t>Ženáčských</w:t>
      </w:r>
      <w:proofErr w:type="spellEnd"/>
      <w:r>
        <w:rPr>
          <w:rFonts w:ascii="Times New Roman" w:hAnsi="Times New Roman" w:cs="Times New Roman"/>
        </w:rPr>
        <w:t xml:space="preserve"> hodů 2015 s dárci:</w:t>
      </w:r>
      <w:r>
        <w:rPr>
          <w:rFonts w:ascii="Times New Roman" w:hAnsi="Times New Roman" w:cs="Times New Roman"/>
        </w:rPr>
        <w:br/>
        <w:t>- Zdeněk Čáslavský - autodoprava</w:t>
      </w:r>
      <w:r>
        <w:rPr>
          <w:rFonts w:ascii="Times New Roman" w:hAnsi="Times New Roman" w:cs="Times New Roman"/>
        </w:rPr>
        <w:tab/>
        <w:t>12.000,-</w:t>
      </w:r>
      <w:r>
        <w:rPr>
          <w:rFonts w:ascii="Times New Roman" w:hAnsi="Times New Roman" w:cs="Times New Roman"/>
        </w:rPr>
        <w:br/>
        <w:t>- MFK Group, s.r.o.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3.000,-</w:t>
      </w:r>
      <w:r>
        <w:rPr>
          <w:rFonts w:ascii="Times New Roman" w:hAnsi="Times New Roman" w:cs="Times New Roman"/>
        </w:rPr>
        <w:br/>
        <w:t>(k usnesení 6R-3.24/2015 a 6R-3.25/2015)</w:t>
      </w:r>
    </w:p>
    <w:p w:rsidR="00912DC6" w:rsidRDefault="00912DC6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Doprava Bobrava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Bylo legislativně dokončeno zavedení hromadné dopravy do lokality Bobrava, která od 20. 4. 2015 započala jezdit.</w:t>
      </w:r>
      <w:r>
        <w:rPr>
          <w:rFonts w:ascii="Times New Roman" w:hAnsi="Times New Roman" w:cs="Times New Roman"/>
        </w:rPr>
        <w:br/>
        <w:t>(k usnesení 6R-3.28/2015)</w:t>
      </w:r>
    </w:p>
    <w:p w:rsidR="00912DC6" w:rsidRDefault="00912DC6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Likvidace potravinářských olejů a tuků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Smlouvu o spolupráci s firmou EKO-PF spol. s.r.o. při likvidaci potravinářských olejů a tuku na poskytnutí sběrných nádob.</w:t>
      </w:r>
      <w:r>
        <w:rPr>
          <w:rFonts w:ascii="Times New Roman" w:hAnsi="Times New Roman" w:cs="Times New Roman"/>
        </w:rPr>
        <w:br/>
        <w:t>(k usnesení 6R-3.28/2015)</w:t>
      </w:r>
    </w:p>
    <w:p w:rsidR="00BA523E" w:rsidRDefault="00BA523E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912DC6" w:rsidRDefault="00912DC6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Pozemky Českých drah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České dráhy a.s. nabídly cenu 115.000,- Kč za pozemky pod chodníky </w:t>
      </w:r>
      <w:r w:rsidR="00017899">
        <w:rPr>
          <w:rFonts w:ascii="Times New Roman" w:hAnsi="Times New Roman" w:cs="Times New Roman"/>
        </w:rPr>
        <w:t>a opěrnými stěna</w:t>
      </w:r>
      <w:r w:rsidR="00BA523E">
        <w:rPr>
          <w:rFonts w:ascii="Times New Roman" w:hAnsi="Times New Roman" w:cs="Times New Roman"/>
        </w:rPr>
        <w:t>m</w:t>
      </w:r>
      <w:r w:rsidR="00017899">
        <w:rPr>
          <w:rFonts w:ascii="Times New Roman" w:hAnsi="Times New Roman" w:cs="Times New Roman"/>
        </w:rPr>
        <w:t>i u nového mostu ul. Benešova. Nabídka bude předložena ZMM.</w:t>
      </w:r>
      <w:r w:rsidR="00017899">
        <w:rPr>
          <w:rFonts w:ascii="Times New Roman" w:hAnsi="Times New Roman" w:cs="Times New Roman"/>
        </w:rPr>
        <w:br/>
        <w:t>(k usnesení 6R-4.1/2015)</w:t>
      </w:r>
    </w:p>
    <w:p w:rsidR="00017899" w:rsidRDefault="00017899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Nájem Sokolovny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Dohodu o splátkách uznání dluhu a ručitelské prohlášení včetně zpětvzetí výpovědi firmě </w:t>
      </w:r>
      <w:proofErr w:type="spellStart"/>
      <w:r>
        <w:rPr>
          <w:rFonts w:ascii="Times New Roman" w:hAnsi="Times New Roman" w:cs="Times New Roman"/>
        </w:rPr>
        <w:t>Vanvera</w:t>
      </w:r>
      <w:proofErr w:type="spellEnd"/>
      <w:r>
        <w:rPr>
          <w:rFonts w:ascii="Times New Roman" w:hAnsi="Times New Roman" w:cs="Times New Roman"/>
        </w:rPr>
        <w:t>, s.r.o., v likvidaci a Ing</w:t>
      </w:r>
      <w:r w:rsidR="00BA523E">
        <w:rPr>
          <w:rFonts w:ascii="Times New Roman" w:hAnsi="Times New Roman" w:cs="Times New Roman"/>
        </w:rPr>
        <w:t>. K</w:t>
      </w:r>
      <w:r w:rsidR="00591B86">
        <w:rPr>
          <w:rFonts w:ascii="Times New Roman" w:hAnsi="Times New Roman" w:cs="Times New Roman"/>
        </w:rPr>
        <w:t xml:space="preserve">. Z. </w:t>
      </w:r>
      <w:bookmarkStart w:id="0" w:name="_GoBack"/>
      <w:bookmarkEnd w:id="0"/>
      <w:r w:rsidR="00BA523E">
        <w:rPr>
          <w:rFonts w:ascii="Times New Roman" w:hAnsi="Times New Roman" w:cs="Times New Roman"/>
        </w:rPr>
        <w:t xml:space="preserve">na pronájem </w:t>
      </w:r>
      <w:r>
        <w:rPr>
          <w:rFonts w:ascii="Times New Roman" w:hAnsi="Times New Roman" w:cs="Times New Roman"/>
        </w:rPr>
        <w:t>restaurace na Sokolovně.</w:t>
      </w:r>
      <w:r>
        <w:rPr>
          <w:rFonts w:ascii="Times New Roman" w:hAnsi="Times New Roman" w:cs="Times New Roman"/>
        </w:rPr>
        <w:br/>
        <w:t>(k usnesení 6R-4.2/2015)</w:t>
      </w:r>
    </w:p>
    <w:p w:rsidR="00017899" w:rsidRDefault="00017899" w:rsidP="00912DC6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Odkup pozemku</w:t>
      </w:r>
      <w:r>
        <w:rPr>
          <w:rFonts w:ascii="Times New Roman" w:hAnsi="Times New Roman" w:cs="Times New Roman"/>
          <w:b/>
          <w:u w:val="single"/>
        </w:rPr>
        <w:br/>
      </w:r>
      <w:r w:rsidR="000E57E4">
        <w:rPr>
          <w:rFonts w:ascii="Times New Roman" w:hAnsi="Times New Roman" w:cs="Times New Roman"/>
        </w:rPr>
        <w:t>Paní L. D. požádala o odkup části pozemku par. č. 2051/1 na ul. Poděbradova, o kterém rozhodne ZMM na zasedání v měsíci červnu. RMM prodej nedoporučuje.</w:t>
      </w:r>
      <w:r w:rsidR="000E57E4"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>(</w:t>
      </w:r>
      <w:r w:rsidR="000E57E4">
        <w:rPr>
          <w:rFonts w:ascii="Times New Roman" w:hAnsi="Times New Roman" w:cs="Times New Roman"/>
        </w:rPr>
        <w:t>k usnesení 6R-4.4</w:t>
      </w:r>
      <w:r>
        <w:rPr>
          <w:rFonts w:ascii="Times New Roman" w:hAnsi="Times New Roman" w:cs="Times New Roman"/>
        </w:rPr>
        <w:t>/2015)</w:t>
      </w:r>
    </w:p>
    <w:p w:rsidR="000E57E4" w:rsidRDefault="000E57E4" w:rsidP="000E57E4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Nákup pozemku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Majitelé pozemku par. č. 2491 v lokalitě nového rybníku při ulici Masarykova nabízí pozemek městu za cenu danou v lokalitě ve výši 240,- Kč/m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. Nákup bude projednán na červnovém zasedání ZMM. RMM nákup doporučuje.</w:t>
      </w:r>
      <w:r>
        <w:rPr>
          <w:rFonts w:ascii="Times New Roman" w:hAnsi="Times New Roman" w:cs="Times New Roman"/>
        </w:rPr>
        <w:br/>
        <w:t>(k usnesení 6R-4.5/2015)</w:t>
      </w:r>
    </w:p>
    <w:p w:rsidR="007A6D5B" w:rsidRDefault="007A6D5B" w:rsidP="000E57E4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Obsazení Pasivního bytového domu pro seniory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dvě žádosti o umístění do Pasivního bytového domu pro seniory. V dnešní době zůstávají neobsazeny 2 byty </w:t>
      </w:r>
      <w:r w:rsidR="00BA523E">
        <w:rPr>
          <w:rFonts w:ascii="Times New Roman" w:hAnsi="Times New Roman" w:cs="Times New Roman"/>
        </w:rPr>
        <w:t xml:space="preserve">o velikosti </w:t>
      </w:r>
      <w:r>
        <w:rPr>
          <w:rFonts w:ascii="Times New Roman" w:hAnsi="Times New Roman" w:cs="Times New Roman"/>
        </w:rPr>
        <w:t>2+kk.</w:t>
      </w:r>
      <w:r>
        <w:rPr>
          <w:rFonts w:ascii="Times New Roman" w:hAnsi="Times New Roman" w:cs="Times New Roman"/>
        </w:rPr>
        <w:br/>
        <w:t>(k usnesení 6R-5.1.1/2015 a 6R</w:t>
      </w:r>
      <w:r w:rsidR="00BA523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5.1.2/2015)</w:t>
      </w:r>
    </w:p>
    <w:p w:rsidR="007A6D5B" w:rsidRDefault="00C311B8" w:rsidP="000E57E4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ZÚR </w:t>
      </w:r>
      <w:proofErr w:type="spellStart"/>
      <w:r>
        <w:rPr>
          <w:rFonts w:ascii="Times New Roman" w:hAnsi="Times New Roman" w:cs="Times New Roman"/>
          <w:b/>
          <w:u w:val="single"/>
        </w:rPr>
        <w:t>JmK</w:t>
      </w:r>
      <w:proofErr w:type="spellEnd"/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podání žaloby na </w:t>
      </w:r>
      <w:proofErr w:type="spellStart"/>
      <w:r>
        <w:rPr>
          <w:rFonts w:ascii="Times New Roman" w:hAnsi="Times New Roman" w:cs="Times New Roman"/>
        </w:rPr>
        <w:t>JmK</w:t>
      </w:r>
      <w:proofErr w:type="spellEnd"/>
      <w:r>
        <w:rPr>
          <w:rFonts w:ascii="Times New Roman" w:hAnsi="Times New Roman" w:cs="Times New Roman"/>
        </w:rPr>
        <w:t xml:space="preserve"> o úhradu škody spočívající v nákladech právního zastoupení za spor o zrušení ZÚR </w:t>
      </w:r>
      <w:proofErr w:type="spellStart"/>
      <w:r>
        <w:rPr>
          <w:rFonts w:ascii="Times New Roman" w:hAnsi="Times New Roman" w:cs="Times New Roman"/>
        </w:rPr>
        <w:t>JmK</w:t>
      </w:r>
      <w:proofErr w:type="spellEnd"/>
      <w:r>
        <w:rPr>
          <w:rFonts w:ascii="Times New Roman" w:hAnsi="Times New Roman" w:cs="Times New Roman"/>
        </w:rPr>
        <w:t xml:space="preserve"> a schválila podání připomínek k návrhu nových ZÚR </w:t>
      </w:r>
      <w:proofErr w:type="spellStart"/>
      <w:r>
        <w:rPr>
          <w:rFonts w:ascii="Times New Roman" w:hAnsi="Times New Roman" w:cs="Times New Roman"/>
        </w:rPr>
        <w:t>JmK</w:t>
      </w:r>
      <w:proofErr w:type="spellEnd"/>
      <w:r>
        <w:rPr>
          <w:rFonts w:ascii="Times New Roman" w:hAnsi="Times New Roman" w:cs="Times New Roman"/>
        </w:rPr>
        <w:t xml:space="preserve"> společně se spolupracujícími obcemi i samostatně za město Modřice.</w:t>
      </w:r>
      <w:r>
        <w:rPr>
          <w:rFonts w:ascii="Times New Roman" w:hAnsi="Times New Roman" w:cs="Times New Roman"/>
        </w:rPr>
        <w:br/>
        <w:t>(/k usnesení 6R-7.2/2015 a 6R-7.3/2015)</w:t>
      </w:r>
    </w:p>
    <w:p w:rsidR="00E2468C" w:rsidRDefault="00E2468C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Penále za nedodržení termínu dokončení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sankce za zpoždění předání díla ve výši 15.000,- Kč firmě Královská obchodní s.r.o. na akci „Zateplení objektu ZUŠ, Benešova 27</w:t>
      </w:r>
      <w:r w:rsidR="00BA523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Modřice“.</w:t>
      </w:r>
      <w:r>
        <w:rPr>
          <w:rFonts w:ascii="Times New Roman" w:hAnsi="Times New Roman" w:cs="Times New Roman"/>
        </w:rPr>
        <w:br/>
        <w:t>(k usnesení 6R-7.4/2015)</w:t>
      </w:r>
    </w:p>
    <w:p w:rsidR="00E2468C" w:rsidRDefault="00E2468C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Zřízení jednotky SDH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podpořila proces zřízení zásahové Jednotky SDH města Modřice.</w:t>
      </w:r>
      <w:r>
        <w:rPr>
          <w:rFonts w:ascii="Times New Roman" w:hAnsi="Times New Roman" w:cs="Times New Roman"/>
        </w:rPr>
        <w:br/>
        <w:t>(k usnesení 6R-7.5/2015)</w:t>
      </w:r>
    </w:p>
    <w:p w:rsidR="00E2468C" w:rsidRDefault="00E2468C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Nákup vozidla pracovní čety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Pro potřeby pracovní čety RMM schválila nákup vozidla PEUGEOT Partner Tepee v ceně 399.883,- Kč vč. DPH. Další nabídky byly od firem Renault a Citroen v základních cenách o 40.000,- a</w:t>
      </w:r>
      <w:r w:rsidR="00BA523E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 xml:space="preserve"> 80.000,- Kč vyšších.</w:t>
      </w:r>
      <w:r>
        <w:rPr>
          <w:rFonts w:ascii="Times New Roman" w:hAnsi="Times New Roman" w:cs="Times New Roman"/>
        </w:rPr>
        <w:br/>
        <w:t>(k usnesení 6R-7.12/2015)</w:t>
      </w:r>
    </w:p>
    <w:p w:rsidR="007A6E4A" w:rsidRDefault="00E2468C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Dotační služby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Byla schválena Smlouva o dílo na zajištění služeb „Dotační poradenství-dotace EU fondů, národní, krajské“ se společností DEA Energetická agentura, s.r.o., spočívající ve zp</w:t>
      </w:r>
      <w:r w:rsidR="007A6E4A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acování databáze pro</w:t>
      </w:r>
      <w:r w:rsidR="007A6E4A">
        <w:rPr>
          <w:rFonts w:ascii="Times New Roman" w:hAnsi="Times New Roman" w:cs="Times New Roman"/>
        </w:rPr>
        <w:t>jektových příležitostí a komplexním dotačním porad</w:t>
      </w:r>
      <w:r>
        <w:rPr>
          <w:rFonts w:ascii="Times New Roman" w:hAnsi="Times New Roman" w:cs="Times New Roman"/>
        </w:rPr>
        <w:t xml:space="preserve">enstvím v ceně </w:t>
      </w:r>
      <w:r w:rsidR="007A6E4A">
        <w:rPr>
          <w:rFonts w:ascii="Times New Roman" w:hAnsi="Times New Roman" w:cs="Times New Roman"/>
        </w:rPr>
        <w:t>113.135,- Kč v</w:t>
      </w:r>
      <w:r>
        <w:rPr>
          <w:rFonts w:ascii="Times New Roman" w:hAnsi="Times New Roman" w:cs="Times New Roman"/>
        </w:rPr>
        <w:t>č. DPH.</w:t>
      </w:r>
      <w:r>
        <w:rPr>
          <w:rFonts w:ascii="Times New Roman" w:hAnsi="Times New Roman" w:cs="Times New Roman"/>
        </w:rPr>
        <w:br/>
        <w:t>(k usnesení 6R</w:t>
      </w:r>
      <w:r w:rsidR="004F13E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7.13.1/2015 a 6R-7.13.2/2015)</w:t>
      </w:r>
    </w:p>
    <w:p w:rsidR="007A6E4A" w:rsidRDefault="007A6E4A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Rekonstrukce Hybešova 596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vypracování studie rekonstrukce objektu města na ulici Hybešova 596 (bývalý SAROMEX) v ceně 40.000,- Kč bez DPH firmou ŠEDA CZ, s.r.o.</w:t>
      </w:r>
      <w:r>
        <w:rPr>
          <w:rFonts w:ascii="Times New Roman" w:hAnsi="Times New Roman" w:cs="Times New Roman"/>
        </w:rPr>
        <w:br/>
        <w:t>(k usnesení 6R-7.14/2015)</w:t>
      </w:r>
    </w:p>
    <w:p w:rsidR="002A4336" w:rsidRDefault="007A6E4A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Nákup reklamních předmětů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nákup reklamních předmětů 50 ks pexes hlav státu ČR, 50 ks podložek s tématem historických nákladních vozid</w:t>
      </w:r>
      <w:r w:rsidR="004F13E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l a velké mapy světa pro Základní školu v celkové ceně 31.360,- Kč.</w:t>
      </w:r>
      <w:r>
        <w:rPr>
          <w:rFonts w:ascii="Times New Roman" w:hAnsi="Times New Roman" w:cs="Times New Roman"/>
        </w:rPr>
        <w:br/>
        <w:t>(k usnesení 6R-7.16/2015)</w:t>
      </w:r>
    </w:p>
    <w:p w:rsidR="004F13E8" w:rsidRDefault="004F13E8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2A4336" w:rsidRDefault="002A4336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Závlaha hřiště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vzala na vědomí nabídku firmy Jiří Raus ve výši 149.000,- Kč vč. DPH na opravu a úpravu zavlažovacího zařízení travnatého hřiště na kopanou.</w:t>
      </w:r>
      <w:r>
        <w:rPr>
          <w:rFonts w:ascii="Times New Roman" w:hAnsi="Times New Roman" w:cs="Times New Roman"/>
        </w:rPr>
        <w:br/>
        <w:t>(k usnesení 6R-7.17/2015)</w:t>
      </w:r>
    </w:p>
    <w:p w:rsidR="00023D34" w:rsidRPr="00E2468C" w:rsidRDefault="002A4336" w:rsidP="00E2468C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Chodníkové malování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podporu SRP</w:t>
      </w:r>
      <w:r w:rsidR="004F13E8">
        <w:rPr>
          <w:rFonts w:ascii="Times New Roman" w:hAnsi="Times New Roman" w:cs="Times New Roman"/>
        </w:rPr>
        <w:t>Š</w:t>
      </w:r>
      <w:r>
        <w:rPr>
          <w:rFonts w:ascii="Times New Roman" w:hAnsi="Times New Roman" w:cs="Times New Roman"/>
        </w:rPr>
        <w:t xml:space="preserve"> při ZŠ Modřice na akci „Soutěž v chodníkovém malování“ ko</w:t>
      </w:r>
      <w:r w:rsidR="00BA523E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anou dne 23. 6. 201</w:t>
      </w:r>
      <w:r w:rsidR="004F13E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před městskou radnicí.</w:t>
      </w:r>
      <w:r>
        <w:rPr>
          <w:rFonts w:ascii="Times New Roman" w:hAnsi="Times New Roman" w:cs="Times New Roman"/>
        </w:rPr>
        <w:br/>
        <w:t>(k usnesení 6R</w:t>
      </w:r>
      <w:r w:rsidR="004F13E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7.20/2015)</w:t>
      </w:r>
      <w:r w:rsidR="00023D34">
        <w:rPr>
          <w:rFonts w:ascii="Times New Roman" w:hAnsi="Times New Roman" w:cs="Times New Roman"/>
          <w:b/>
          <w:u w:val="single"/>
        </w:rPr>
        <w:br w:type="page"/>
      </w:r>
    </w:p>
    <w:p w:rsidR="007531D2" w:rsidRPr="007531D2" w:rsidRDefault="007531D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sectPr w:rsidR="007531D2" w:rsidRPr="007531D2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B3FB5"/>
    <w:multiLevelType w:val="hybridMultilevel"/>
    <w:tmpl w:val="70E46A68"/>
    <w:lvl w:ilvl="0" w:tplc="B80C32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6">
    <w:nsid w:val="655407BC"/>
    <w:multiLevelType w:val="hybridMultilevel"/>
    <w:tmpl w:val="F73AF680"/>
    <w:lvl w:ilvl="0" w:tplc="FE104D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17899"/>
    <w:rsid w:val="00023D34"/>
    <w:rsid w:val="00036B77"/>
    <w:rsid w:val="0004596A"/>
    <w:rsid w:val="00047D37"/>
    <w:rsid w:val="00096058"/>
    <w:rsid w:val="00097C1B"/>
    <w:rsid w:val="000A1283"/>
    <w:rsid w:val="000C1932"/>
    <w:rsid w:val="000E57E4"/>
    <w:rsid w:val="000F1F82"/>
    <w:rsid w:val="001052C5"/>
    <w:rsid w:val="00116DA8"/>
    <w:rsid w:val="00116EC5"/>
    <w:rsid w:val="0013071A"/>
    <w:rsid w:val="00132B90"/>
    <w:rsid w:val="001346AC"/>
    <w:rsid w:val="001407C3"/>
    <w:rsid w:val="00147ECD"/>
    <w:rsid w:val="00157276"/>
    <w:rsid w:val="001644D0"/>
    <w:rsid w:val="00170487"/>
    <w:rsid w:val="0017432C"/>
    <w:rsid w:val="0017707C"/>
    <w:rsid w:val="00192660"/>
    <w:rsid w:val="001B1C6F"/>
    <w:rsid w:val="001B2F85"/>
    <w:rsid w:val="001C082A"/>
    <w:rsid w:val="00220C46"/>
    <w:rsid w:val="00231D82"/>
    <w:rsid w:val="002466D8"/>
    <w:rsid w:val="002961FD"/>
    <w:rsid w:val="00297CE1"/>
    <w:rsid w:val="002A4336"/>
    <w:rsid w:val="002B4FAB"/>
    <w:rsid w:val="002C2075"/>
    <w:rsid w:val="002E49B1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94794"/>
    <w:rsid w:val="003B137F"/>
    <w:rsid w:val="003C11C6"/>
    <w:rsid w:val="003E3C6B"/>
    <w:rsid w:val="003F0DBB"/>
    <w:rsid w:val="003F6C76"/>
    <w:rsid w:val="00402826"/>
    <w:rsid w:val="00404899"/>
    <w:rsid w:val="00416D07"/>
    <w:rsid w:val="00423909"/>
    <w:rsid w:val="004379F8"/>
    <w:rsid w:val="00476638"/>
    <w:rsid w:val="00480840"/>
    <w:rsid w:val="004C67B0"/>
    <w:rsid w:val="004D2944"/>
    <w:rsid w:val="004D4BA0"/>
    <w:rsid w:val="004E74BC"/>
    <w:rsid w:val="004F13E8"/>
    <w:rsid w:val="004F31F5"/>
    <w:rsid w:val="005147C3"/>
    <w:rsid w:val="005243C0"/>
    <w:rsid w:val="0052609B"/>
    <w:rsid w:val="00527207"/>
    <w:rsid w:val="00530BCA"/>
    <w:rsid w:val="0055046C"/>
    <w:rsid w:val="00563094"/>
    <w:rsid w:val="00576301"/>
    <w:rsid w:val="00581BBE"/>
    <w:rsid w:val="005834C2"/>
    <w:rsid w:val="00591B86"/>
    <w:rsid w:val="005A040B"/>
    <w:rsid w:val="005A3504"/>
    <w:rsid w:val="005A6766"/>
    <w:rsid w:val="005B7BAF"/>
    <w:rsid w:val="005C332A"/>
    <w:rsid w:val="005F7F45"/>
    <w:rsid w:val="00601DB2"/>
    <w:rsid w:val="00605E7D"/>
    <w:rsid w:val="0060626B"/>
    <w:rsid w:val="0061412C"/>
    <w:rsid w:val="00617B6C"/>
    <w:rsid w:val="00622015"/>
    <w:rsid w:val="006339E6"/>
    <w:rsid w:val="00634056"/>
    <w:rsid w:val="00636DAC"/>
    <w:rsid w:val="00642127"/>
    <w:rsid w:val="00653FF3"/>
    <w:rsid w:val="006661A1"/>
    <w:rsid w:val="0067565F"/>
    <w:rsid w:val="00676BED"/>
    <w:rsid w:val="006B5ADB"/>
    <w:rsid w:val="006B71B6"/>
    <w:rsid w:val="006D32BE"/>
    <w:rsid w:val="006D7B2D"/>
    <w:rsid w:val="0071127B"/>
    <w:rsid w:val="00720DDA"/>
    <w:rsid w:val="007222A1"/>
    <w:rsid w:val="00722C4F"/>
    <w:rsid w:val="007531D2"/>
    <w:rsid w:val="007670EE"/>
    <w:rsid w:val="00773993"/>
    <w:rsid w:val="0078521E"/>
    <w:rsid w:val="0079003A"/>
    <w:rsid w:val="007924DB"/>
    <w:rsid w:val="007A6D5B"/>
    <w:rsid w:val="007A6E4A"/>
    <w:rsid w:val="007E2037"/>
    <w:rsid w:val="007F709B"/>
    <w:rsid w:val="007F73DB"/>
    <w:rsid w:val="00805264"/>
    <w:rsid w:val="00807035"/>
    <w:rsid w:val="00807511"/>
    <w:rsid w:val="008146A0"/>
    <w:rsid w:val="00834D2F"/>
    <w:rsid w:val="008506E3"/>
    <w:rsid w:val="0085072C"/>
    <w:rsid w:val="008518D2"/>
    <w:rsid w:val="0085738B"/>
    <w:rsid w:val="0085794F"/>
    <w:rsid w:val="00861040"/>
    <w:rsid w:val="0086141E"/>
    <w:rsid w:val="00887C2F"/>
    <w:rsid w:val="00895AC6"/>
    <w:rsid w:val="008B4CFE"/>
    <w:rsid w:val="008C1DAE"/>
    <w:rsid w:val="008D3886"/>
    <w:rsid w:val="008D6DE1"/>
    <w:rsid w:val="008E06EF"/>
    <w:rsid w:val="008E073E"/>
    <w:rsid w:val="008E5F75"/>
    <w:rsid w:val="008F2982"/>
    <w:rsid w:val="008F2ADF"/>
    <w:rsid w:val="008F5C0E"/>
    <w:rsid w:val="00907600"/>
    <w:rsid w:val="00912DC6"/>
    <w:rsid w:val="00984737"/>
    <w:rsid w:val="009A642D"/>
    <w:rsid w:val="009B45AB"/>
    <w:rsid w:val="009B47B0"/>
    <w:rsid w:val="009B6E84"/>
    <w:rsid w:val="009D1754"/>
    <w:rsid w:val="009D341E"/>
    <w:rsid w:val="009D3D28"/>
    <w:rsid w:val="009F7F55"/>
    <w:rsid w:val="00A136F2"/>
    <w:rsid w:val="00A20203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5DED"/>
    <w:rsid w:val="00AD1567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960A9"/>
    <w:rsid w:val="00BA1DBB"/>
    <w:rsid w:val="00BA4C5F"/>
    <w:rsid w:val="00BA523E"/>
    <w:rsid w:val="00BA543D"/>
    <w:rsid w:val="00BD6FF6"/>
    <w:rsid w:val="00BF1A86"/>
    <w:rsid w:val="00BF2D7D"/>
    <w:rsid w:val="00C02F52"/>
    <w:rsid w:val="00C21D58"/>
    <w:rsid w:val="00C311B8"/>
    <w:rsid w:val="00C3728D"/>
    <w:rsid w:val="00C51BCC"/>
    <w:rsid w:val="00C550BA"/>
    <w:rsid w:val="00C56567"/>
    <w:rsid w:val="00C62A50"/>
    <w:rsid w:val="00C64D25"/>
    <w:rsid w:val="00C66A28"/>
    <w:rsid w:val="00C81773"/>
    <w:rsid w:val="00C862C2"/>
    <w:rsid w:val="00CA0A0A"/>
    <w:rsid w:val="00CB24DB"/>
    <w:rsid w:val="00CF063B"/>
    <w:rsid w:val="00CF0F2C"/>
    <w:rsid w:val="00CF4047"/>
    <w:rsid w:val="00D14B6F"/>
    <w:rsid w:val="00D210C2"/>
    <w:rsid w:val="00D30EBB"/>
    <w:rsid w:val="00D37AF5"/>
    <w:rsid w:val="00D412D1"/>
    <w:rsid w:val="00D70B1A"/>
    <w:rsid w:val="00D94CA3"/>
    <w:rsid w:val="00DB32E1"/>
    <w:rsid w:val="00DC1B6F"/>
    <w:rsid w:val="00DC6A54"/>
    <w:rsid w:val="00E00874"/>
    <w:rsid w:val="00E00976"/>
    <w:rsid w:val="00E06985"/>
    <w:rsid w:val="00E13770"/>
    <w:rsid w:val="00E21792"/>
    <w:rsid w:val="00E2468C"/>
    <w:rsid w:val="00E57D14"/>
    <w:rsid w:val="00E6302A"/>
    <w:rsid w:val="00E66447"/>
    <w:rsid w:val="00E933A0"/>
    <w:rsid w:val="00E96CDB"/>
    <w:rsid w:val="00EB7214"/>
    <w:rsid w:val="00ED0366"/>
    <w:rsid w:val="00ED6B66"/>
    <w:rsid w:val="00EE6FC6"/>
    <w:rsid w:val="00EF467A"/>
    <w:rsid w:val="00F0554D"/>
    <w:rsid w:val="00F1295E"/>
    <w:rsid w:val="00F17ED2"/>
    <w:rsid w:val="00F210F1"/>
    <w:rsid w:val="00F236AE"/>
    <w:rsid w:val="00F26D89"/>
    <w:rsid w:val="00F359F4"/>
    <w:rsid w:val="00F36FA9"/>
    <w:rsid w:val="00F45C00"/>
    <w:rsid w:val="00F46D0A"/>
    <w:rsid w:val="00F47F5C"/>
    <w:rsid w:val="00F530F7"/>
    <w:rsid w:val="00F563EF"/>
    <w:rsid w:val="00F606BE"/>
    <w:rsid w:val="00F6148A"/>
    <w:rsid w:val="00F62B3E"/>
    <w:rsid w:val="00F73B69"/>
    <w:rsid w:val="00F77E06"/>
    <w:rsid w:val="00F821DB"/>
    <w:rsid w:val="00F92700"/>
    <w:rsid w:val="00FA1A2B"/>
    <w:rsid w:val="00FA285D"/>
    <w:rsid w:val="00FA7BFA"/>
    <w:rsid w:val="00FB50F1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31EA07-7C8D-4A3C-B2B4-1D5214C1D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866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15</cp:revision>
  <cp:lastPrinted>2015-03-30T08:31:00Z</cp:lastPrinted>
  <dcterms:created xsi:type="dcterms:W3CDTF">2015-04-28T06:58:00Z</dcterms:created>
  <dcterms:modified xsi:type="dcterms:W3CDTF">2015-04-29T07:35:00Z</dcterms:modified>
</cp:coreProperties>
</file>