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A68" w:rsidRDefault="009C4489">
      <w:pPr>
        <w:pBdr>
          <w:bottom w:val="single" w:sz="6" w:space="1" w:color="auto"/>
        </w:pBdr>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0" locked="0" layoutInCell="1" allowOverlap="1">
            <wp:simplePos x="0" y="0"/>
            <wp:positionH relativeFrom="column">
              <wp:posOffset>4632960</wp:posOffset>
            </wp:positionH>
            <wp:positionV relativeFrom="paragraph">
              <wp:posOffset>-423545</wp:posOffset>
            </wp:positionV>
            <wp:extent cx="1762125" cy="2019300"/>
            <wp:effectExtent l="19050" t="0" r="9525" b="0"/>
            <wp:wrapSquare wrapText="bothSides"/>
            <wp:docPr id="2" name="obrázek 2" descr="znak 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 maly"/>
                    <pic:cNvPicPr>
                      <a:picLocks noChangeAspect="1" noChangeArrowheads="1"/>
                    </pic:cNvPicPr>
                  </pic:nvPicPr>
                  <pic:blipFill>
                    <a:blip r:embed="rId5" cstate="print"/>
                    <a:srcRect/>
                    <a:stretch>
                      <a:fillRect/>
                    </a:stretch>
                  </pic:blipFill>
                  <pic:spPr bwMode="auto">
                    <a:xfrm>
                      <a:off x="0" y="0"/>
                      <a:ext cx="1762125" cy="2019300"/>
                    </a:xfrm>
                    <a:prstGeom prst="rect">
                      <a:avLst/>
                    </a:prstGeom>
                    <a:noFill/>
                    <a:ln w="9525">
                      <a:noFill/>
                      <a:miter lim="800000"/>
                      <a:headEnd/>
                      <a:tailEnd/>
                    </a:ln>
                  </pic:spPr>
                </pic:pic>
              </a:graphicData>
            </a:graphic>
          </wp:anchor>
        </w:drawing>
      </w:r>
      <w:r w:rsidRPr="009C4489">
        <w:rPr>
          <w:rFonts w:ascii="Times New Roman" w:hAnsi="Times New Roman" w:cs="Times New Roman"/>
          <w:noProof/>
          <w:sz w:val="24"/>
          <w:szCs w:val="24"/>
          <w:lang w:eastAsia="cs-CZ"/>
        </w:rPr>
        <w:drawing>
          <wp:anchor distT="0" distB="0" distL="114300" distR="114300" simplePos="0" relativeHeight="251660288" behindDoc="1" locked="0" layoutInCell="1" allowOverlap="1">
            <wp:simplePos x="0" y="0"/>
            <wp:positionH relativeFrom="column">
              <wp:posOffset>13335</wp:posOffset>
            </wp:positionH>
            <wp:positionV relativeFrom="paragraph">
              <wp:posOffset>-423545</wp:posOffset>
            </wp:positionV>
            <wp:extent cx="1866900" cy="361950"/>
            <wp:effectExtent l="19050" t="0" r="0" b="0"/>
            <wp:wrapNone/>
            <wp:docPr id="3" name="obrázek 1" descr="Z:\Radim\1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dim\156 2.jpg"/>
                    <pic:cNvPicPr>
                      <a:picLocks noChangeAspect="1" noChangeArrowheads="1"/>
                    </pic:cNvPicPr>
                  </pic:nvPicPr>
                  <pic:blipFill>
                    <a:blip r:embed="rId6" cstate="print"/>
                    <a:srcRect/>
                    <a:stretch>
                      <a:fillRect/>
                    </a:stretch>
                  </pic:blipFill>
                  <pic:spPr bwMode="auto">
                    <a:xfrm>
                      <a:off x="0" y="0"/>
                      <a:ext cx="1866900" cy="361950"/>
                    </a:xfrm>
                    <a:prstGeom prst="rect">
                      <a:avLst/>
                    </a:prstGeom>
                    <a:noFill/>
                    <a:ln w="9525">
                      <a:noFill/>
                      <a:miter lim="800000"/>
                      <a:headEnd/>
                      <a:tailEnd/>
                    </a:ln>
                  </pic:spPr>
                </pic:pic>
              </a:graphicData>
            </a:graphic>
          </wp:anchor>
        </w:drawing>
      </w:r>
      <w:r w:rsidR="00F40019">
        <w:rPr>
          <w:rFonts w:ascii="Times New Roman" w:hAnsi="Times New Roman" w:cs="Times New Roman"/>
          <w:sz w:val="24"/>
          <w:szCs w:val="24"/>
        </w:rPr>
        <w:t xml:space="preserve">Několik </w:t>
      </w:r>
      <w:r w:rsidRPr="009C4489">
        <w:rPr>
          <w:rFonts w:ascii="Times New Roman" w:hAnsi="Times New Roman" w:cs="Times New Roman"/>
          <w:sz w:val="24"/>
          <w:szCs w:val="24"/>
        </w:rPr>
        <w:t>událost</w:t>
      </w:r>
      <w:r w:rsidR="00F40019">
        <w:rPr>
          <w:rFonts w:ascii="Times New Roman" w:hAnsi="Times New Roman" w:cs="Times New Roman"/>
          <w:sz w:val="24"/>
          <w:szCs w:val="24"/>
        </w:rPr>
        <w:t>í</w:t>
      </w:r>
      <w:r w:rsidRPr="009C4489">
        <w:rPr>
          <w:rFonts w:ascii="Times New Roman" w:hAnsi="Times New Roman" w:cs="Times New Roman"/>
          <w:sz w:val="24"/>
          <w:szCs w:val="24"/>
        </w:rPr>
        <w:t xml:space="preserve"> měsíce </w:t>
      </w:r>
      <w:r w:rsidR="00101805">
        <w:rPr>
          <w:rFonts w:ascii="Times New Roman" w:hAnsi="Times New Roman" w:cs="Times New Roman"/>
          <w:sz w:val="24"/>
          <w:szCs w:val="24"/>
        </w:rPr>
        <w:t>května</w:t>
      </w:r>
      <w:r w:rsidR="00D50C94">
        <w:rPr>
          <w:rFonts w:ascii="Times New Roman" w:hAnsi="Times New Roman" w:cs="Times New Roman"/>
          <w:sz w:val="24"/>
          <w:szCs w:val="24"/>
        </w:rPr>
        <w:t>,</w:t>
      </w:r>
      <w:r w:rsidRPr="009C4489">
        <w:rPr>
          <w:rFonts w:ascii="Times New Roman" w:hAnsi="Times New Roman" w:cs="Times New Roman"/>
          <w:sz w:val="24"/>
          <w:szCs w:val="24"/>
        </w:rPr>
        <w:t xml:space="preserve"> které řešili strážníci Městské policie Modřice</w:t>
      </w:r>
      <w:r>
        <w:rPr>
          <w:rFonts w:ascii="Times New Roman" w:hAnsi="Times New Roman" w:cs="Times New Roman"/>
          <w:sz w:val="24"/>
          <w:szCs w:val="24"/>
        </w:rPr>
        <w:t>:</w:t>
      </w:r>
    </w:p>
    <w:p w:rsidR="00830270" w:rsidRDefault="0070396F" w:rsidP="00101805">
      <w:pPr>
        <w:jc w:val="both"/>
        <w:rPr>
          <w:rFonts w:ascii="Times New Roman" w:hAnsi="Times New Roman" w:cs="Times New Roman"/>
          <w:sz w:val="24"/>
          <w:szCs w:val="24"/>
        </w:rPr>
      </w:pPr>
      <w:r>
        <w:rPr>
          <w:rFonts w:ascii="Times New Roman" w:hAnsi="Times New Roman" w:cs="Times New Roman"/>
          <w:sz w:val="24"/>
          <w:szCs w:val="24"/>
        </w:rPr>
        <w:t xml:space="preserve">Dne </w:t>
      </w:r>
      <w:r w:rsidR="008B48D9">
        <w:rPr>
          <w:rFonts w:ascii="Times New Roman" w:hAnsi="Times New Roman" w:cs="Times New Roman"/>
          <w:sz w:val="24"/>
          <w:szCs w:val="24"/>
        </w:rPr>
        <w:t>2.</w:t>
      </w:r>
      <w:r w:rsidR="00F40019">
        <w:rPr>
          <w:rFonts w:ascii="Times New Roman" w:hAnsi="Times New Roman" w:cs="Times New Roman"/>
          <w:sz w:val="24"/>
          <w:szCs w:val="24"/>
        </w:rPr>
        <w:t xml:space="preserve"> </w:t>
      </w:r>
      <w:r w:rsidR="008B48D9">
        <w:rPr>
          <w:rFonts w:ascii="Times New Roman" w:hAnsi="Times New Roman" w:cs="Times New Roman"/>
          <w:sz w:val="24"/>
          <w:szCs w:val="24"/>
        </w:rPr>
        <w:t>5. strážníci usměrňovali dopravu při akci „</w:t>
      </w:r>
      <w:proofErr w:type="spellStart"/>
      <w:r w:rsidR="008B48D9">
        <w:rPr>
          <w:rFonts w:ascii="Times New Roman" w:hAnsi="Times New Roman" w:cs="Times New Roman"/>
          <w:sz w:val="24"/>
          <w:szCs w:val="24"/>
        </w:rPr>
        <w:t>Ženáčské</w:t>
      </w:r>
      <w:proofErr w:type="spellEnd"/>
      <w:r w:rsidR="008B48D9">
        <w:rPr>
          <w:rFonts w:ascii="Times New Roman" w:hAnsi="Times New Roman" w:cs="Times New Roman"/>
          <w:sz w:val="24"/>
          <w:szCs w:val="24"/>
        </w:rPr>
        <w:t xml:space="preserve"> hody“.</w:t>
      </w:r>
    </w:p>
    <w:p w:rsidR="008B48D9" w:rsidRDefault="008B48D9" w:rsidP="00101805">
      <w:pPr>
        <w:jc w:val="both"/>
        <w:rPr>
          <w:rFonts w:ascii="Times New Roman" w:hAnsi="Times New Roman" w:cs="Times New Roman"/>
          <w:sz w:val="24"/>
          <w:szCs w:val="24"/>
        </w:rPr>
      </w:pPr>
      <w:r>
        <w:rPr>
          <w:rFonts w:ascii="Times New Roman" w:hAnsi="Times New Roman" w:cs="Times New Roman"/>
          <w:sz w:val="24"/>
          <w:szCs w:val="24"/>
        </w:rPr>
        <w:t>Dne 3.</w:t>
      </w:r>
      <w:r w:rsidR="00F40019">
        <w:rPr>
          <w:rFonts w:ascii="Times New Roman" w:hAnsi="Times New Roman" w:cs="Times New Roman"/>
          <w:sz w:val="24"/>
          <w:szCs w:val="24"/>
        </w:rPr>
        <w:t xml:space="preserve"> </w:t>
      </w:r>
      <w:r>
        <w:rPr>
          <w:rFonts w:ascii="Times New Roman" w:hAnsi="Times New Roman" w:cs="Times New Roman"/>
          <w:sz w:val="24"/>
          <w:szCs w:val="24"/>
        </w:rPr>
        <w:t>5. byla hlídka MP přivolána ke zraněnému a silně opilému muži. Strážníci zjistili, že muž krvácí z oblasti hlavy. Proto poskytla první pomoc a přivolala RZS, která jej převezla do FN Bohunice k dalšímu ošetření.</w:t>
      </w:r>
    </w:p>
    <w:p w:rsidR="00B8489C" w:rsidRDefault="00B8489C" w:rsidP="00101805">
      <w:pPr>
        <w:jc w:val="both"/>
        <w:rPr>
          <w:rFonts w:ascii="Times New Roman" w:hAnsi="Times New Roman" w:cs="Times New Roman"/>
          <w:sz w:val="24"/>
          <w:szCs w:val="24"/>
        </w:rPr>
      </w:pPr>
      <w:r>
        <w:rPr>
          <w:rFonts w:ascii="Times New Roman" w:hAnsi="Times New Roman" w:cs="Times New Roman"/>
          <w:sz w:val="24"/>
          <w:szCs w:val="24"/>
        </w:rPr>
        <w:t>Dne 5.</w:t>
      </w:r>
      <w:r w:rsidR="00F40019">
        <w:rPr>
          <w:rFonts w:ascii="Times New Roman" w:hAnsi="Times New Roman" w:cs="Times New Roman"/>
          <w:sz w:val="24"/>
          <w:szCs w:val="24"/>
        </w:rPr>
        <w:t xml:space="preserve"> </w:t>
      </w:r>
      <w:r>
        <w:rPr>
          <w:rFonts w:ascii="Times New Roman" w:hAnsi="Times New Roman" w:cs="Times New Roman"/>
          <w:sz w:val="24"/>
          <w:szCs w:val="24"/>
        </w:rPr>
        <w:t>5. řešili strážníci oznámení o mužích cizí národnosti, kteří jezdí po katastru města a nabízí služby ohledně oprav,</w:t>
      </w:r>
      <w:r w:rsidR="00F40019">
        <w:rPr>
          <w:rFonts w:ascii="Times New Roman" w:hAnsi="Times New Roman" w:cs="Times New Roman"/>
          <w:sz w:val="24"/>
          <w:szCs w:val="24"/>
        </w:rPr>
        <w:t xml:space="preserve"> </w:t>
      </w:r>
      <w:r>
        <w:rPr>
          <w:rFonts w:ascii="Times New Roman" w:hAnsi="Times New Roman" w:cs="Times New Roman"/>
          <w:sz w:val="24"/>
          <w:szCs w:val="24"/>
        </w:rPr>
        <w:t>výměny a čištění okapů. Ty hlídka dopadla na ul. Krakovská a zjistila, že se jedná o muže rumunské národnosti. V osobách strážníci zjistili známé tváře, které již řešili před několika lety, kdy majiteli bez jeho vědomí vyměnili okapy a následně po něm požadovali přemrštěnou částku za službu.</w:t>
      </w:r>
    </w:p>
    <w:p w:rsidR="00B8489C" w:rsidRDefault="00B9366B" w:rsidP="00101805">
      <w:pPr>
        <w:jc w:val="both"/>
        <w:rPr>
          <w:rFonts w:ascii="Times New Roman" w:hAnsi="Times New Roman" w:cs="Times New Roman"/>
          <w:sz w:val="24"/>
          <w:szCs w:val="24"/>
        </w:rPr>
      </w:pPr>
      <w:r>
        <w:rPr>
          <w:rFonts w:ascii="Times New Roman" w:hAnsi="Times New Roman" w:cs="Times New Roman"/>
          <w:sz w:val="24"/>
          <w:szCs w:val="24"/>
        </w:rPr>
        <w:t>Dne 6.</w:t>
      </w:r>
      <w:r w:rsidR="00F40019">
        <w:rPr>
          <w:rFonts w:ascii="Times New Roman" w:hAnsi="Times New Roman" w:cs="Times New Roman"/>
          <w:sz w:val="24"/>
          <w:szCs w:val="24"/>
        </w:rPr>
        <w:t xml:space="preserve"> </w:t>
      </w:r>
      <w:r>
        <w:rPr>
          <w:rFonts w:ascii="Times New Roman" w:hAnsi="Times New Roman" w:cs="Times New Roman"/>
          <w:sz w:val="24"/>
          <w:szCs w:val="24"/>
        </w:rPr>
        <w:t>5. byla hlídka MP přivolána na zastávku MHD u OC Olympia, kde jeden z pasažérů autobusu odmítal na konečné zastávce vystoupit. Po příjezdu</w:t>
      </w:r>
      <w:r w:rsidR="00B30A15">
        <w:rPr>
          <w:rFonts w:ascii="Times New Roman" w:hAnsi="Times New Roman" w:cs="Times New Roman"/>
          <w:sz w:val="24"/>
          <w:szCs w:val="24"/>
        </w:rPr>
        <w:t xml:space="preserve"> strážníků se muž</w:t>
      </w:r>
      <w:r w:rsidR="00141BD4">
        <w:rPr>
          <w:rFonts w:ascii="Times New Roman" w:hAnsi="Times New Roman" w:cs="Times New Roman"/>
          <w:sz w:val="24"/>
          <w:szCs w:val="24"/>
        </w:rPr>
        <w:t xml:space="preserve"> dobrovolně z autobusu odešel.</w:t>
      </w:r>
    </w:p>
    <w:p w:rsidR="00101805" w:rsidRDefault="00A2759E" w:rsidP="00B8489C">
      <w:pPr>
        <w:jc w:val="both"/>
        <w:rPr>
          <w:rFonts w:ascii="Times New Roman" w:hAnsi="Times New Roman" w:cs="Times New Roman"/>
          <w:sz w:val="24"/>
          <w:szCs w:val="24"/>
        </w:rPr>
      </w:pPr>
      <w:r>
        <w:rPr>
          <w:rFonts w:ascii="Times New Roman" w:hAnsi="Times New Roman" w:cs="Times New Roman"/>
          <w:sz w:val="24"/>
          <w:szCs w:val="24"/>
        </w:rPr>
        <w:t>Dne 10.</w:t>
      </w:r>
      <w:r w:rsidR="00F40019">
        <w:rPr>
          <w:rFonts w:ascii="Times New Roman" w:hAnsi="Times New Roman" w:cs="Times New Roman"/>
          <w:sz w:val="24"/>
          <w:szCs w:val="24"/>
        </w:rPr>
        <w:t xml:space="preserve"> </w:t>
      </w:r>
      <w:r>
        <w:rPr>
          <w:rFonts w:ascii="Times New Roman" w:hAnsi="Times New Roman" w:cs="Times New Roman"/>
          <w:sz w:val="24"/>
          <w:szCs w:val="24"/>
        </w:rPr>
        <w:t>5. vypomáhali strážníci MP státní policii při hledání dívky v pátrání. Dívka měla přijet autobusem do našeho města, informace</w:t>
      </w:r>
      <w:r w:rsidR="00F40019">
        <w:rPr>
          <w:rFonts w:ascii="Times New Roman" w:hAnsi="Times New Roman" w:cs="Times New Roman"/>
          <w:sz w:val="24"/>
          <w:szCs w:val="24"/>
        </w:rPr>
        <w:t xml:space="preserve"> však </w:t>
      </w:r>
      <w:r>
        <w:rPr>
          <w:rFonts w:ascii="Times New Roman" w:hAnsi="Times New Roman" w:cs="Times New Roman"/>
          <w:sz w:val="24"/>
          <w:szCs w:val="24"/>
        </w:rPr>
        <w:t>přišla pozdě a autobus již dorazil před naším příjezdem. Hlídka tedy propátrávala katastr města s negativním výsledkem.</w:t>
      </w:r>
    </w:p>
    <w:p w:rsidR="00A2759E" w:rsidRDefault="00A2759E" w:rsidP="00B8489C">
      <w:pPr>
        <w:jc w:val="both"/>
        <w:rPr>
          <w:rFonts w:ascii="Times New Roman" w:hAnsi="Times New Roman" w:cs="Times New Roman"/>
          <w:sz w:val="24"/>
          <w:szCs w:val="24"/>
        </w:rPr>
      </w:pPr>
      <w:r>
        <w:rPr>
          <w:rFonts w:ascii="Times New Roman" w:hAnsi="Times New Roman" w:cs="Times New Roman"/>
          <w:sz w:val="24"/>
          <w:szCs w:val="24"/>
        </w:rPr>
        <w:t>Dne 12.</w:t>
      </w:r>
      <w:r w:rsidR="00F40019">
        <w:rPr>
          <w:rFonts w:ascii="Times New Roman" w:hAnsi="Times New Roman" w:cs="Times New Roman"/>
          <w:sz w:val="24"/>
          <w:szCs w:val="24"/>
        </w:rPr>
        <w:t xml:space="preserve"> </w:t>
      </w:r>
      <w:r>
        <w:rPr>
          <w:rFonts w:ascii="Times New Roman" w:hAnsi="Times New Roman" w:cs="Times New Roman"/>
          <w:sz w:val="24"/>
          <w:szCs w:val="24"/>
        </w:rPr>
        <w:t>5. byli</w:t>
      </w:r>
      <w:r w:rsidR="00106D35">
        <w:rPr>
          <w:rFonts w:ascii="Times New Roman" w:hAnsi="Times New Roman" w:cs="Times New Roman"/>
          <w:sz w:val="24"/>
          <w:szCs w:val="24"/>
        </w:rPr>
        <w:t xml:space="preserve"> strážníci</w:t>
      </w:r>
      <w:r>
        <w:rPr>
          <w:rFonts w:ascii="Times New Roman" w:hAnsi="Times New Roman" w:cs="Times New Roman"/>
          <w:sz w:val="24"/>
          <w:szCs w:val="24"/>
        </w:rPr>
        <w:t xml:space="preserve"> přivoláni k uhynulé labuti u IC Soho. Hlídka labuť ve spolupráci s místními myslivci bezpečně zlikvidovala.</w:t>
      </w:r>
    </w:p>
    <w:p w:rsidR="004A788A" w:rsidRDefault="00520EE4" w:rsidP="00B8489C">
      <w:pPr>
        <w:jc w:val="both"/>
        <w:rPr>
          <w:rFonts w:ascii="Times New Roman" w:hAnsi="Times New Roman" w:cs="Times New Roman"/>
          <w:sz w:val="24"/>
          <w:szCs w:val="24"/>
        </w:rPr>
      </w:pPr>
      <w:r>
        <w:rPr>
          <w:rFonts w:ascii="Times New Roman" w:hAnsi="Times New Roman" w:cs="Times New Roman"/>
          <w:sz w:val="24"/>
          <w:szCs w:val="24"/>
        </w:rPr>
        <w:t>Dne 17.</w:t>
      </w:r>
      <w:r w:rsidR="00F40019">
        <w:rPr>
          <w:rFonts w:ascii="Times New Roman" w:hAnsi="Times New Roman" w:cs="Times New Roman"/>
          <w:sz w:val="24"/>
          <w:szCs w:val="24"/>
        </w:rPr>
        <w:t xml:space="preserve"> </w:t>
      </w:r>
      <w:r>
        <w:rPr>
          <w:rFonts w:ascii="Times New Roman" w:hAnsi="Times New Roman" w:cs="Times New Roman"/>
          <w:sz w:val="24"/>
          <w:szCs w:val="24"/>
        </w:rPr>
        <w:t xml:space="preserve">5. hlídka MP řešila občany rumunské národnosti, kteří obcházeli OC Olympia </w:t>
      </w:r>
      <w:r w:rsidR="00BE2A5C">
        <w:rPr>
          <w:rFonts w:ascii="Times New Roman" w:hAnsi="Times New Roman" w:cs="Times New Roman"/>
          <w:sz w:val="24"/>
          <w:szCs w:val="24"/>
        </w:rPr>
        <w:t>a vybírali finanční hotovost na fiktivní charitu.</w:t>
      </w:r>
    </w:p>
    <w:p w:rsidR="009605D6" w:rsidRDefault="009605D6" w:rsidP="00B8489C">
      <w:pPr>
        <w:jc w:val="both"/>
        <w:rPr>
          <w:rFonts w:ascii="Times New Roman" w:hAnsi="Times New Roman" w:cs="Times New Roman"/>
          <w:sz w:val="24"/>
          <w:szCs w:val="24"/>
        </w:rPr>
      </w:pPr>
      <w:r>
        <w:rPr>
          <w:rFonts w:ascii="Times New Roman" w:hAnsi="Times New Roman" w:cs="Times New Roman"/>
          <w:sz w:val="24"/>
          <w:szCs w:val="24"/>
        </w:rPr>
        <w:t>Dne 22.</w:t>
      </w:r>
      <w:r w:rsidR="00F40019">
        <w:rPr>
          <w:rFonts w:ascii="Times New Roman" w:hAnsi="Times New Roman" w:cs="Times New Roman"/>
          <w:sz w:val="24"/>
          <w:szCs w:val="24"/>
        </w:rPr>
        <w:t xml:space="preserve"> </w:t>
      </w:r>
      <w:r>
        <w:rPr>
          <w:rFonts w:ascii="Times New Roman" w:hAnsi="Times New Roman" w:cs="Times New Roman"/>
          <w:sz w:val="24"/>
          <w:szCs w:val="24"/>
        </w:rPr>
        <w:t>5. strážníci MP asistovali revizorce MHD, kdy jeden cestující odm</w:t>
      </w:r>
      <w:r w:rsidR="00CB32A0">
        <w:rPr>
          <w:rFonts w:ascii="Times New Roman" w:hAnsi="Times New Roman" w:cs="Times New Roman"/>
          <w:sz w:val="24"/>
          <w:szCs w:val="24"/>
        </w:rPr>
        <w:t xml:space="preserve">ítal </w:t>
      </w:r>
      <w:r w:rsidR="00B30A15">
        <w:rPr>
          <w:rFonts w:ascii="Times New Roman" w:hAnsi="Times New Roman" w:cs="Times New Roman"/>
          <w:sz w:val="24"/>
          <w:szCs w:val="24"/>
        </w:rPr>
        <w:t>prokázat totožnost a choval se hrubě. Po příjezdu strážníků se muž uklidnil a s hlídkou spolupracoval.</w:t>
      </w:r>
    </w:p>
    <w:p w:rsidR="004A788A" w:rsidRPr="004A788A" w:rsidRDefault="004A788A" w:rsidP="00B8489C">
      <w:pPr>
        <w:jc w:val="both"/>
        <w:rPr>
          <w:rFonts w:ascii="Times New Roman" w:hAnsi="Times New Roman" w:cs="Times New Roman"/>
          <w:sz w:val="24"/>
          <w:szCs w:val="24"/>
        </w:rPr>
      </w:pPr>
      <w:r>
        <w:rPr>
          <w:rFonts w:ascii="Times New Roman" w:hAnsi="Times New Roman" w:cs="Times New Roman"/>
          <w:color w:val="141823"/>
          <w:sz w:val="24"/>
          <w:szCs w:val="24"/>
          <w:shd w:val="clear" w:color="auto" w:fill="FFFFFF"/>
        </w:rPr>
        <w:t>Dne 22.</w:t>
      </w:r>
      <w:r w:rsidR="00F40019">
        <w:rPr>
          <w:rFonts w:ascii="Times New Roman" w:hAnsi="Times New Roman" w:cs="Times New Roman"/>
          <w:color w:val="141823"/>
          <w:sz w:val="24"/>
          <w:szCs w:val="24"/>
          <w:shd w:val="clear" w:color="auto" w:fill="FFFFFF"/>
        </w:rPr>
        <w:t xml:space="preserve"> </w:t>
      </w:r>
      <w:r>
        <w:rPr>
          <w:rFonts w:ascii="Times New Roman" w:hAnsi="Times New Roman" w:cs="Times New Roman"/>
          <w:color w:val="141823"/>
          <w:sz w:val="24"/>
          <w:szCs w:val="24"/>
          <w:shd w:val="clear" w:color="auto" w:fill="FFFFFF"/>
        </w:rPr>
        <w:t>5</w:t>
      </w:r>
      <w:r w:rsidRPr="004A788A">
        <w:rPr>
          <w:rFonts w:ascii="Times New Roman" w:hAnsi="Times New Roman" w:cs="Times New Roman"/>
          <w:color w:val="141823"/>
          <w:sz w:val="24"/>
          <w:szCs w:val="24"/>
          <w:shd w:val="clear" w:color="auto" w:fill="FFFFFF"/>
        </w:rPr>
        <w:t>. byli strážníci</w:t>
      </w:r>
      <w:r>
        <w:rPr>
          <w:rFonts w:ascii="Times New Roman" w:hAnsi="Times New Roman" w:cs="Times New Roman"/>
          <w:color w:val="141823"/>
          <w:sz w:val="24"/>
          <w:szCs w:val="24"/>
          <w:shd w:val="clear" w:color="auto" w:fill="FFFFFF"/>
        </w:rPr>
        <w:t xml:space="preserve"> MP</w:t>
      </w:r>
      <w:r w:rsidRPr="004A788A">
        <w:rPr>
          <w:rFonts w:ascii="Times New Roman" w:hAnsi="Times New Roman" w:cs="Times New Roman"/>
          <w:color w:val="141823"/>
          <w:sz w:val="24"/>
          <w:szCs w:val="24"/>
          <w:shd w:val="clear" w:color="auto" w:fill="FFFFFF"/>
        </w:rPr>
        <w:t xml:space="preserve"> kontaktovaní</w:t>
      </w:r>
      <w:r>
        <w:rPr>
          <w:rFonts w:ascii="Times New Roman" w:hAnsi="Times New Roman" w:cs="Times New Roman"/>
          <w:color w:val="141823"/>
          <w:sz w:val="24"/>
          <w:szCs w:val="24"/>
          <w:shd w:val="clear" w:color="auto" w:fill="FFFFFF"/>
        </w:rPr>
        <w:t xml:space="preserve"> hlídkou</w:t>
      </w:r>
      <w:r w:rsidRPr="004A788A">
        <w:rPr>
          <w:rFonts w:ascii="Times New Roman" w:hAnsi="Times New Roman" w:cs="Times New Roman"/>
          <w:color w:val="141823"/>
          <w:sz w:val="24"/>
          <w:szCs w:val="24"/>
          <w:shd w:val="clear" w:color="auto" w:fill="FFFFFF"/>
        </w:rPr>
        <w:t xml:space="preserve"> PČR </w:t>
      </w:r>
      <w:r w:rsidR="00F40019">
        <w:rPr>
          <w:rFonts w:ascii="Times New Roman" w:hAnsi="Times New Roman" w:cs="Times New Roman"/>
          <w:color w:val="141823"/>
          <w:sz w:val="24"/>
          <w:szCs w:val="24"/>
          <w:shd w:val="clear" w:color="auto" w:fill="FFFFFF"/>
        </w:rPr>
        <w:t xml:space="preserve">z důvodu </w:t>
      </w:r>
      <w:r w:rsidRPr="004A788A">
        <w:rPr>
          <w:rFonts w:ascii="Times New Roman" w:hAnsi="Times New Roman" w:cs="Times New Roman"/>
          <w:color w:val="141823"/>
          <w:sz w:val="24"/>
          <w:szCs w:val="24"/>
          <w:shd w:val="clear" w:color="auto" w:fill="FFFFFF"/>
        </w:rPr>
        <w:t>spoluprác</w:t>
      </w:r>
      <w:r w:rsidR="00F40019">
        <w:rPr>
          <w:rFonts w:ascii="Times New Roman" w:hAnsi="Times New Roman" w:cs="Times New Roman"/>
          <w:color w:val="141823"/>
          <w:sz w:val="24"/>
          <w:szCs w:val="24"/>
          <w:shd w:val="clear" w:color="auto" w:fill="FFFFFF"/>
        </w:rPr>
        <w:t>e</w:t>
      </w:r>
      <w:r w:rsidRPr="004A788A">
        <w:rPr>
          <w:rFonts w:ascii="Times New Roman" w:hAnsi="Times New Roman" w:cs="Times New Roman"/>
          <w:color w:val="141823"/>
          <w:sz w:val="24"/>
          <w:szCs w:val="24"/>
          <w:shd w:val="clear" w:color="auto" w:fill="FFFFFF"/>
        </w:rPr>
        <w:t xml:space="preserve"> při pátrání po poraněném muži na ulici Brněnská. Zájmovou osobu hlídka MP nalezla a předala do rukou ZZS </w:t>
      </w:r>
      <w:proofErr w:type="spellStart"/>
      <w:r w:rsidRPr="004A788A">
        <w:rPr>
          <w:rFonts w:ascii="Times New Roman" w:hAnsi="Times New Roman" w:cs="Times New Roman"/>
          <w:color w:val="141823"/>
          <w:sz w:val="24"/>
          <w:szCs w:val="24"/>
          <w:shd w:val="clear" w:color="auto" w:fill="FFFFFF"/>
        </w:rPr>
        <w:t>JmK</w:t>
      </w:r>
      <w:proofErr w:type="spellEnd"/>
      <w:r w:rsidRPr="004A788A">
        <w:rPr>
          <w:rFonts w:ascii="Times New Roman" w:hAnsi="Times New Roman" w:cs="Times New Roman"/>
          <w:color w:val="141823"/>
          <w:sz w:val="24"/>
          <w:szCs w:val="24"/>
          <w:shd w:val="clear" w:color="auto" w:fill="FFFFFF"/>
        </w:rPr>
        <w:t xml:space="preserve"> k</w:t>
      </w:r>
      <w:r>
        <w:rPr>
          <w:rFonts w:ascii="Times New Roman" w:hAnsi="Times New Roman" w:cs="Times New Roman"/>
          <w:color w:val="141823"/>
          <w:sz w:val="24"/>
          <w:szCs w:val="24"/>
          <w:shd w:val="clear" w:color="auto" w:fill="FFFFFF"/>
        </w:rPr>
        <w:t> </w:t>
      </w:r>
      <w:r w:rsidRPr="004A788A">
        <w:rPr>
          <w:rFonts w:ascii="Times New Roman" w:hAnsi="Times New Roman" w:cs="Times New Roman"/>
          <w:color w:val="141823"/>
          <w:sz w:val="24"/>
          <w:szCs w:val="24"/>
          <w:shd w:val="clear" w:color="auto" w:fill="FFFFFF"/>
        </w:rPr>
        <w:t>ošetření</w:t>
      </w:r>
      <w:r>
        <w:rPr>
          <w:rFonts w:ascii="Times New Roman" w:hAnsi="Times New Roman" w:cs="Times New Roman"/>
          <w:color w:val="141823"/>
          <w:sz w:val="24"/>
          <w:szCs w:val="24"/>
          <w:shd w:val="clear" w:color="auto" w:fill="FFFFFF"/>
        </w:rPr>
        <w:t>, která jej dál převezla do FN Bohunice.</w:t>
      </w:r>
    </w:p>
    <w:p w:rsidR="00A2759E" w:rsidRDefault="00CB32A0" w:rsidP="00B8489C">
      <w:pPr>
        <w:jc w:val="both"/>
        <w:rPr>
          <w:rFonts w:ascii="Times New Roman" w:hAnsi="Times New Roman" w:cs="Times New Roman"/>
          <w:sz w:val="24"/>
          <w:szCs w:val="24"/>
        </w:rPr>
      </w:pPr>
      <w:r>
        <w:rPr>
          <w:rFonts w:ascii="Times New Roman" w:hAnsi="Times New Roman" w:cs="Times New Roman"/>
          <w:sz w:val="24"/>
          <w:szCs w:val="24"/>
        </w:rPr>
        <w:t>Dne 24.</w:t>
      </w:r>
      <w:r w:rsidR="00F40019">
        <w:rPr>
          <w:rFonts w:ascii="Times New Roman" w:hAnsi="Times New Roman" w:cs="Times New Roman"/>
          <w:sz w:val="24"/>
          <w:szCs w:val="24"/>
        </w:rPr>
        <w:t xml:space="preserve"> </w:t>
      </w:r>
      <w:r>
        <w:rPr>
          <w:rFonts w:ascii="Times New Roman" w:hAnsi="Times New Roman" w:cs="Times New Roman"/>
          <w:sz w:val="24"/>
          <w:szCs w:val="24"/>
        </w:rPr>
        <w:t xml:space="preserve">5. hlídka MP řešila návštěvníka OC Olympia, který se u konečné zastávky MHD choval agresivně. Muž byl strážníky uklidněn a poté odcestoval domů. </w:t>
      </w:r>
    </w:p>
    <w:p w:rsidR="009D46C8" w:rsidRDefault="009D46C8" w:rsidP="00B8489C">
      <w:pPr>
        <w:jc w:val="both"/>
        <w:rPr>
          <w:rFonts w:ascii="Times New Roman" w:hAnsi="Times New Roman" w:cs="Times New Roman"/>
          <w:sz w:val="24"/>
          <w:szCs w:val="24"/>
        </w:rPr>
      </w:pPr>
    </w:p>
    <w:p w:rsidR="00913C7D" w:rsidRPr="009D46C8" w:rsidRDefault="00CB32A0" w:rsidP="00B8489C">
      <w:pPr>
        <w:jc w:val="both"/>
        <w:rPr>
          <w:rFonts w:ascii="Times New Roman" w:hAnsi="Times New Roman" w:cs="Times New Roman"/>
          <w:b/>
          <w:sz w:val="24"/>
          <w:szCs w:val="24"/>
        </w:rPr>
      </w:pPr>
      <w:r w:rsidRPr="009D46C8">
        <w:rPr>
          <w:rFonts w:ascii="Times New Roman" w:hAnsi="Times New Roman" w:cs="Times New Roman"/>
          <w:b/>
          <w:noProof/>
          <w:sz w:val="24"/>
          <w:szCs w:val="24"/>
          <w:lang w:eastAsia="cs-CZ"/>
        </w:rPr>
        <w:drawing>
          <wp:anchor distT="0" distB="0" distL="114300" distR="114300" simplePos="0" relativeHeight="251662336" behindDoc="1" locked="0" layoutInCell="1" allowOverlap="1">
            <wp:simplePos x="0" y="0"/>
            <wp:positionH relativeFrom="column">
              <wp:posOffset>22860</wp:posOffset>
            </wp:positionH>
            <wp:positionV relativeFrom="paragraph">
              <wp:posOffset>-1905</wp:posOffset>
            </wp:positionV>
            <wp:extent cx="2286000" cy="1981200"/>
            <wp:effectExtent l="19050" t="0" r="0" b="0"/>
            <wp:wrapTight wrapText="bothSides">
              <wp:wrapPolygon edited="0">
                <wp:start x="-180" y="0"/>
                <wp:lineTo x="-180" y="21392"/>
                <wp:lineTo x="21600" y="21392"/>
                <wp:lineTo x="21600" y="0"/>
                <wp:lineTo x="-180" y="0"/>
              </wp:wrapPolygon>
            </wp:wrapTight>
            <wp:docPr id="4" name="obrázek 1" descr="C:\Users\mestskapolicie\Desktop\IP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stskapolicie\Desktop\IP25.jpg"/>
                    <pic:cNvPicPr>
                      <a:picLocks noChangeAspect="1" noChangeArrowheads="1"/>
                    </pic:cNvPicPr>
                  </pic:nvPicPr>
                  <pic:blipFill>
                    <a:blip r:embed="rId7" cstate="print"/>
                    <a:srcRect/>
                    <a:stretch>
                      <a:fillRect/>
                    </a:stretch>
                  </pic:blipFill>
                  <pic:spPr bwMode="auto">
                    <a:xfrm>
                      <a:off x="0" y="0"/>
                      <a:ext cx="2286000" cy="1981200"/>
                    </a:xfrm>
                    <a:prstGeom prst="rect">
                      <a:avLst/>
                    </a:prstGeom>
                    <a:noFill/>
                    <a:ln w="9525">
                      <a:noFill/>
                      <a:miter lim="800000"/>
                      <a:headEnd/>
                      <a:tailEnd/>
                    </a:ln>
                  </pic:spPr>
                </pic:pic>
              </a:graphicData>
            </a:graphic>
          </wp:anchor>
        </w:drawing>
      </w:r>
      <w:r w:rsidR="00913C7D" w:rsidRPr="009D46C8">
        <w:rPr>
          <w:rFonts w:ascii="Times New Roman" w:hAnsi="Times New Roman" w:cs="Times New Roman"/>
          <w:b/>
          <w:sz w:val="24"/>
          <w:szCs w:val="24"/>
        </w:rPr>
        <w:t xml:space="preserve">Upozorňujeme občany, že při blokových čištěních bude v některých lokalitách použito dopravní značky „Zóna s dopravním omezením“. </w:t>
      </w:r>
    </w:p>
    <w:p w:rsidR="00913C7D" w:rsidRPr="00B30A15" w:rsidRDefault="00913C7D" w:rsidP="00B8489C">
      <w:pPr>
        <w:jc w:val="both"/>
        <w:rPr>
          <w:rFonts w:ascii="Times New Roman" w:hAnsi="Times New Roman" w:cs="Times New Roman"/>
          <w:sz w:val="24"/>
          <w:szCs w:val="24"/>
        </w:rPr>
      </w:pPr>
      <w:r w:rsidRPr="00B30A15">
        <w:rPr>
          <w:rFonts w:ascii="Times New Roman" w:hAnsi="Times New Roman" w:cs="Times New Roman"/>
          <w:sz w:val="24"/>
          <w:szCs w:val="24"/>
        </w:rPr>
        <w:t>Dopravní značka</w:t>
      </w:r>
      <w:r w:rsidR="00B30A15" w:rsidRPr="00B30A15">
        <w:rPr>
          <w:rFonts w:ascii="Times New Roman" w:hAnsi="Times New Roman" w:cs="Times New Roman"/>
          <w:sz w:val="24"/>
          <w:szCs w:val="24"/>
        </w:rPr>
        <w:t xml:space="preserve"> „Zóna s dopravním omezením“ (</w:t>
      </w:r>
      <w:r w:rsidRPr="00B30A15">
        <w:rPr>
          <w:rFonts w:ascii="Times New Roman" w:hAnsi="Times New Roman" w:cs="Times New Roman"/>
          <w:sz w:val="24"/>
          <w:szCs w:val="24"/>
        </w:rPr>
        <w:t>IP 25a) označuje začátek oblasti (část obce apod.), kde platí nebezpečí, zákaz</w:t>
      </w:r>
      <w:r w:rsidR="00F40019">
        <w:rPr>
          <w:rFonts w:ascii="Times New Roman" w:hAnsi="Times New Roman" w:cs="Times New Roman"/>
          <w:sz w:val="24"/>
          <w:szCs w:val="24"/>
        </w:rPr>
        <w:t xml:space="preserve">, </w:t>
      </w:r>
      <w:r w:rsidRPr="00B30A15">
        <w:rPr>
          <w:rFonts w:ascii="Times New Roman" w:hAnsi="Times New Roman" w:cs="Times New Roman"/>
          <w:sz w:val="24"/>
          <w:szCs w:val="24"/>
        </w:rPr>
        <w:t xml:space="preserve">nebo omezení vyplývající z užitých symbolů značky nebo značek, pokud místní úpravou provozu na pozemních komunikacích uvnitř oblasti není stanoveno jinak. Dopravní omezení týkající se jen určitých vozidel, doby apod. se vyznačuje ve spodní části značek vhodným nápisem nebo symbolem. Platnost </w:t>
      </w:r>
      <w:r w:rsidRPr="00B30A15">
        <w:rPr>
          <w:rFonts w:ascii="Times New Roman" w:hAnsi="Times New Roman" w:cs="Times New Roman"/>
          <w:sz w:val="24"/>
          <w:szCs w:val="24"/>
        </w:rPr>
        <w:lastRenderedPageBreak/>
        <w:t>dopravní značky „Zóna s dopravním omezením</w:t>
      </w:r>
      <w:r w:rsidR="00B30A15" w:rsidRPr="00B30A15">
        <w:rPr>
          <w:rFonts w:ascii="Times New Roman" w:hAnsi="Times New Roman" w:cs="Times New Roman"/>
          <w:sz w:val="24"/>
          <w:szCs w:val="24"/>
        </w:rPr>
        <w:t xml:space="preserve"> (</w:t>
      </w:r>
      <w:r w:rsidRPr="00B30A15">
        <w:rPr>
          <w:rFonts w:ascii="Times New Roman" w:hAnsi="Times New Roman" w:cs="Times New Roman"/>
          <w:sz w:val="24"/>
          <w:szCs w:val="24"/>
        </w:rPr>
        <w:t>IP 25a) je ukončena až svislou dopravní značkou „Kon</w:t>
      </w:r>
      <w:r w:rsidR="00B30A15" w:rsidRPr="00B30A15">
        <w:rPr>
          <w:rFonts w:ascii="Times New Roman" w:hAnsi="Times New Roman" w:cs="Times New Roman"/>
          <w:sz w:val="24"/>
          <w:szCs w:val="24"/>
        </w:rPr>
        <w:t>ec zóny s dopravním omezením“ (</w:t>
      </w:r>
      <w:r w:rsidRPr="00B30A15">
        <w:rPr>
          <w:rFonts w:ascii="Times New Roman" w:hAnsi="Times New Roman" w:cs="Times New Roman"/>
          <w:sz w:val="24"/>
          <w:szCs w:val="24"/>
        </w:rPr>
        <w:t>IP 25b).</w:t>
      </w:r>
      <w:r w:rsidR="00B30A15" w:rsidRPr="00B30A15">
        <w:rPr>
          <w:rFonts w:ascii="Times New Roman" w:hAnsi="Times New Roman" w:cs="Times New Roman"/>
          <w:sz w:val="24"/>
          <w:szCs w:val="24"/>
        </w:rPr>
        <w:t xml:space="preserve"> Z toho vyplývá, že křižovatka platnost značky (IP 25a) neruší.</w:t>
      </w:r>
    </w:p>
    <w:p w:rsidR="00386676" w:rsidRDefault="002A4956" w:rsidP="00141BD4">
      <w:pPr>
        <w:jc w:val="both"/>
        <w:rPr>
          <w:rFonts w:ascii="Times New Roman" w:hAnsi="Times New Roman" w:cs="Times New Roman"/>
          <w:b/>
          <w:sz w:val="24"/>
          <w:szCs w:val="24"/>
          <w:shd w:val="clear" w:color="auto" w:fill="FFFFFF"/>
        </w:rPr>
      </w:pPr>
      <w:r>
        <w:rPr>
          <w:rFonts w:ascii="Times New Roman" w:hAnsi="Times New Roman" w:cs="Times New Roman"/>
          <w:noProof/>
          <w:sz w:val="24"/>
          <w:szCs w:val="24"/>
          <w:lang w:eastAsia="cs-CZ"/>
        </w:rPr>
        <w:drawing>
          <wp:anchor distT="0" distB="0" distL="114300" distR="114300" simplePos="0" relativeHeight="251661312" behindDoc="0" locked="0" layoutInCell="1" allowOverlap="1">
            <wp:simplePos x="0" y="0"/>
            <wp:positionH relativeFrom="column">
              <wp:posOffset>4928235</wp:posOffset>
            </wp:positionH>
            <wp:positionV relativeFrom="paragraph">
              <wp:posOffset>90170</wp:posOffset>
            </wp:positionV>
            <wp:extent cx="1057275" cy="704850"/>
            <wp:effectExtent l="19050" t="0" r="9525" b="0"/>
            <wp:wrapNone/>
            <wp:docPr id="1" name="Obrázek 1" descr="Z:\www\Facebook-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www\Facebook-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7275" cy="704850"/>
                    </a:xfrm>
                    <a:prstGeom prst="rect">
                      <a:avLst/>
                    </a:prstGeom>
                    <a:noFill/>
                    <a:ln>
                      <a:noFill/>
                    </a:ln>
                  </pic:spPr>
                </pic:pic>
              </a:graphicData>
            </a:graphic>
          </wp:anchor>
        </w:drawing>
      </w:r>
    </w:p>
    <w:p w:rsidR="00141BD4" w:rsidRDefault="002A4956" w:rsidP="002A4956">
      <w:pPr>
        <w:spacing w:before="240"/>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w:t>
      </w:r>
    </w:p>
    <w:p w:rsidR="00141BD4" w:rsidRDefault="00141BD4" w:rsidP="002A4956">
      <w:pPr>
        <w:spacing w:before="240"/>
        <w:jc w:val="center"/>
        <w:rPr>
          <w:rFonts w:ascii="Times New Roman" w:hAnsi="Times New Roman" w:cs="Times New Roman"/>
          <w:b/>
          <w:sz w:val="24"/>
          <w:szCs w:val="24"/>
          <w:shd w:val="clear" w:color="auto" w:fill="FFFFFF"/>
        </w:rPr>
      </w:pPr>
    </w:p>
    <w:p w:rsidR="00DD57D5" w:rsidRPr="00CC17C4" w:rsidRDefault="002A4956" w:rsidP="00141BD4">
      <w:pPr>
        <w:spacing w:before="240"/>
        <w:jc w:val="right"/>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w:t>
      </w:r>
      <w:r w:rsidR="00DD57D5" w:rsidRPr="00CC17C4">
        <w:rPr>
          <w:rFonts w:ascii="Times New Roman" w:hAnsi="Times New Roman" w:cs="Times New Roman"/>
          <w:b/>
          <w:sz w:val="24"/>
          <w:szCs w:val="24"/>
          <w:shd w:val="clear" w:color="auto" w:fill="FFFFFF"/>
        </w:rPr>
        <w:t>www.mpmodrice.cz</w:t>
      </w:r>
    </w:p>
    <w:p w:rsidR="00DD57D5" w:rsidRDefault="00DD57D5" w:rsidP="00D76C2C">
      <w:pPr>
        <w:jc w:val="right"/>
        <w:rPr>
          <w:rFonts w:ascii="Times New Roman" w:hAnsi="Times New Roman" w:cs="Times New Roman"/>
          <w:sz w:val="24"/>
          <w:szCs w:val="24"/>
        </w:rPr>
      </w:pPr>
      <w:r w:rsidRPr="00CC17C4">
        <w:rPr>
          <w:rFonts w:ascii="Times New Roman" w:hAnsi="Times New Roman" w:cs="Times New Roman"/>
          <w:sz w:val="24"/>
          <w:szCs w:val="24"/>
        </w:rPr>
        <w:t xml:space="preserve">Za MP Modřice: str. Bartošek a str. </w:t>
      </w:r>
      <w:proofErr w:type="spellStart"/>
      <w:r w:rsidRPr="00CC17C4">
        <w:rPr>
          <w:rFonts w:ascii="Times New Roman" w:hAnsi="Times New Roman" w:cs="Times New Roman"/>
          <w:sz w:val="24"/>
          <w:szCs w:val="24"/>
        </w:rPr>
        <w:t>Fajks</w:t>
      </w:r>
      <w:proofErr w:type="spellEnd"/>
    </w:p>
    <w:p w:rsidR="008A6D6F" w:rsidRDefault="008A6D6F" w:rsidP="00D76C2C">
      <w:pPr>
        <w:jc w:val="right"/>
        <w:rPr>
          <w:rFonts w:ascii="Times New Roman" w:hAnsi="Times New Roman" w:cs="Times New Roman"/>
          <w:sz w:val="24"/>
          <w:szCs w:val="24"/>
        </w:rPr>
      </w:pPr>
    </w:p>
    <w:p w:rsidR="008A6D6F" w:rsidRDefault="008A6D6F" w:rsidP="008A6D6F">
      <w:pPr>
        <w:pStyle w:val="Nadpis1"/>
        <w:rPr>
          <w:i w:val="0"/>
        </w:rPr>
      </w:pPr>
      <w:r w:rsidRPr="008A6D6F">
        <w:rPr>
          <w:i w:val="0"/>
        </w:rPr>
        <w:t xml:space="preserve">Věc: Poděkování strážníkům městské policie Modřice     </w:t>
      </w:r>
    </w:p>
    <w:p w:rsidR="008A6D6F" w:rsidRPr="008A6D6F" w:rsidRDefault="008A6D6F" w:rsidP="008A6D6F">
      <w:pPr>
        <w:rPr>
          <w:rFonts w:ascii="Calibri" w:eastAsia="Calibri" w:hAnsi="Calibri" w:cs="Times New Roman"/>
          <w:lang w:eastAsia="cs-CZ"/>
        </w:rPr>
      </w:pPr>
    </w:p>
    <w:p w:rsidR="008A6D6F" w:rsidRPr="008A6D6F" w:rsidRDefault="008A6D6F" w:rsidP="008A6D6F">
      <w:pPr>
        <w:pStyle w:val="Zkladntext"/>
        <w:jc w:val="both"/>
        <w:rPr>
          <w:b w:val="0"/>
          <w:i w:val="0"/>
        </w:rPr>
      </w:pPr>
      <w:r>
        <w:rPr>
          <w:b w:val="0"/>
          <w:i w:val="0"/>
        </w:rPr>
        <w:tab/>
      </w:r>
      <w:r w:rsidRPr="008A6D6F">
        <w:rPr>
          <w:b w:val="0"/>
          <w:i w:val="0"/>
        </w:rPr>
        <w:t>Chtěl bych touto cestou poděkovat Městské policii Modřice, a to konkrétně strážníkům p. Tůmovi a p. Švestkovi za obětavou pomoc a profesionální výkon služby. V sobotu dne 25.</w:t>
      </w:r>
      <w:r w:rsidR="00F40019">
        <w:rPr>
          <w:b w:val="0"/>
          <w:i w:val="0"/>
        </w:rPr>
        <w:t xml:space="preserve"> </w:t>
      </w:r>
      <w:r w:rsidRPr="008A6D6F">
        <w:rPr>
          <w:b w:val="0"/>
          <w:i w:val="0"/>
        </w:rPr>
        <w:t>4.2015 během pobytu na našem pozemku v katastru Modřic byla mé manželce odcizena</w:t>
      </w:r>
      <w:r w:rsidR="00F40019">
        <w:rPr>
          <w:b w:val="0"/>
          <w:i w:val="0"/>
        </w:rPr>
        <w:br/>
      </w:r>
      <w:r w:rsidRPr="008A6D6F">
        <w:rPr>
          <w:b w:val="0"/>
          <w:i w:val="0"/>
        </w:rPr>
        <w:t>kabelka, která kromě hotovosti obsahovala veškeré naše doklady (oba občanské průkazy, řidičský průkaz, TP, emise, karty zdravotních pojišťoven), dále oba mobilní telefony</w:t>
      </w:r>
      <w:r w:rsidR="00F40019">
        <w:rPr>
          <w:b w:val="0"/>
          <w:i w:val="0"/>
        </w:rPr>
        <w:t xml:space="preserve">, </w:t>
      </w:r>
      <w:r w:rsidRPr="008A6D6F">
        <w:rPr>
          <w:b w:val="0"/>
          <w:i w:val="0"/>
        </w:rPr>
        <w:t>klíče</w:t>
      </w:r>
      <w:r w:rsidR="00F40019">
        <w:rPr>
          <w:b w:val="0"/>
          <w:i w:val="0"/>
        </w:rPr>
        <w:br/>
      </w:r>
      <w:r w:rsidRPr="008A6D6F">
        <w:rPr>
          <w:b w:val="0"/>
          <w:i w:val="0"/>
        </w:rPr>
        <w:t>od vozidla, od domu, do zaměstnání aj.</w:t>
      </w:r>
    </w:p>
    <w:p w:rsidR="008A6D6F" w:rsidRPr="008A6D6F" w:rsidRDefault="008A6D6F" w:rsidP="008A6D6F">
      <w:pPr>
        <w:pStyle w:val="Zkladntext"/>
        <w:rPr>
          <w:b w:val="0"/>
          <w:i w:val="0"/>
        </w:rPr>
      </w:pPr>
    </w:p>
    <w:p w:rsidR="008A6D6F" w:rsidRPr="008A6D6F" w:rsidRDefault="008A6D6F" w:rsidP="008A6D6F">
      <w:pPr>
        <w:pStyle w:val="Zkladntext2"/>
        <w:rPr>
          <w:b w:val="0"/>
          <w:i w:val="0"/>
        </w:rPr>
      </w:pPr>
      <w:r>
        <w:rPr>
          <w:b w:val="0"/>
          <w:i w:val="0"/>
        </w:rPr>
        <w:tab/>
      </w:r>
      <w:r w:rsidRPr="008A6D6F">
        <w:rPr>
          <w:b w:val="0"/>
          <w:i w:val="0"/>
        </w:rPr>
        <w:t xml:space="preserve">Dostali jsme se tím do těžké situace, proto jsem se dostavil na Vaše pracoviště v Modřicích. Oba uvedení strážníci nám obětavě poskytli pomoc, situace se ihned řešila. Nakonec se jim podařilo po obtížném pátrání v náročném terénu (již večer za tmy) kabelku najít pohozenou v terénu nad naším pozemkem. K našemu velkému štěstí tam byly nalezeny také všechny doklady, mobily i klíče aj. (kromě hotovosti nic nechybělo). </w:t>
      </w:r>
    </w:p>
    <w:p w:rsidR="008A6D6F" w:rsidRPr="008A6D6F" w:rsidRDefault="008A6D6F" w:rsidP="008A6D6F">
      <w:pPr>
        <w:pStyle w:val="Zkladntext2"/>
        <w:rPr>
          <w:b w:val="0"/>
          <w:i w:val="0"/>
        </w:rPr>
      </w:pPr>
    </w:p>
    <w:p w:rsidR="008A6D6F" w:rsidRPr="008A6D6F" w:rsidRDefault="008A6D6F" w:rsidP="008A6D6F">
      <w:pPr>
        <w:pStyle w:val="Zkladntext2"/>
        <w:rPr>
          <w:b w:val="0"/>
          <w:i w:val="0"/>
        </w:rPr>
      </w:pPr>
      <w:r>
        <w:rPr>
          <w:b w:val="0"/>
          <w:i w:val="0"/>
        </w:rPr>
        <w:tab/>
      </w:r>
      <w:r w:rsidRPr="008A6D6F">
        <w:rPr>
          <w:b w:val="0"/>
          <w:i w:val="0"/>
        </w:rPr>
        <w:t xml:space="preserve">Velmi si cením obětavé pomoci a zásahu Vašich pracovníků v této nepříjemné situaci a ještě jednou Vám děkuji. </w:t>
      </w:r>
    </w:p>
    <w:p w:rsidR="008A6D6F" w:rsidRPr="008A6D6F" w:rsidRDefault="008A6D6F" w:rsidP="008A6D6F">
      <w:pPr>
        <w:pStyle w:val="Zkladntext2"/>
        <w:rPr>
          <w:b w:val="0"/>
          <w:i w:val="0"/>
        </w:rPr>
      </w:pPr>
    </w:p>
    <w:p w:rsidR="008A6D6F" w:rsidRPr="008A6D6F" w:rsidRDefault="008A6D6F" w:rsidP="008A6D6F">
      <w:pPr>
        <w:pStyle w:val="Zkladntext2"/>
        <w:rPr>
          <w:b w:val="0"/>
          <w:i w:val="0"/>
        </w:rPr>
      </w:pPr>
      <w:r w:rsidRPr="008A6D6F">
        <w:rPr>
          <w:b w:val="0"/>
          <w:i w:val="0"/>
        </w:rPr>
        <w:t>V Brně dne 29.</w:t>
      </w:r>
      <w:r w:rsidR="00F40019">
        <w:rPr>
          <w:b w:val="0"/>
          <w:i w:val="0"/>
        </w:rPr>
        <w:t xml:space="preserve"> </w:t>
      </w:r>
      <w:r w:rsidRPr="008A6D6F">
        <w:rPr>
          <w:b w:val="0"/>
          <w:i w:val="0"/>
        </w:rPr>
        <w:t>4.</w:t>
      </w:r>
      <w:r w:rsidR="00F40019">
        <w:rPr>
          <w:b w:val="0"/>
          <w:i w:val="0"/>
        </w:rPr>
        <w:t xml:space="preserve"> </w:t>
      </w:r>
      <w:bookmarkStart w:id="0" w:name="_GoBack"/>
      <w:bookmarkEnd w:id="0"/>
      <w:r w:rsidRPr="008A6D6F">
        <w:rPr>
          <w:b w:val="0"/>
          <w:i w:val="0"/>
        </w:rPr>
        <w:t xml:space="preserve">2015                                                                </w:t>
      </w:r>
    </w:p>
    <w:p w:rsidR="008A6D6F" w:rsidRPr="008A6D6F" w:rsidRDefault="008A6D6F" w:rsidP="008A6D6F">
      <w:pPr>
        <w:pStyle w:val="Zkladntext2"/>
        <w:rPr>
          <w:b w:val="0"/>
          <w:i w:val="0"/>
        </w:rPr>
      </w:pPr>
      <w:r w:rsidRPr="008A6D6F">
        <w:rPr>
          <w:b w:val="0"/>
          <w:i w:val="0"/>
        </w:rPr>
        <w:t xml:space="preserve">                                                                                                    Jaroslav Zítka </w:t>
      </w:r>
    </w:p>
    <w:p w:rsidR="008A6D6F" w:rsidRPr="008A6D6F" w:rsidRDefault="008A6D6F" w:rsidP="008A6D6F">
      <w:pPr>
        <w:rPr>
          <w:rFonts w:ascii="Times New Roman" w:hAnsi="Times New Roman" w:cs="Times New Roman"/>
          <w:sz w:val="24"/>
          <w:szCs w:val="24"/>
        </w:rPr>
      </w:pPr>
    </w:p>
    <w:sectPr w:rsidR="008A6D6F" w:rsidRPr="008A6D6F" w:rsidSect="00BC50A2">
      <w:pgSz w:w="11906" w:h="16838"/>
      <w:pgMar w:top="1417" w:right="1417"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F82E20"/>
    <w:multiLevelType w:val="hybridMultilevel"/>
    <w:tmpl w:val="C9D47208"/>
    <w:lvl w:ilvl="0" w:tplc="A22E56F0">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2"/>
  </w:compat>
  <w:rsids>
    <w:rsidRoot w:val="00B50619"/>
    <w:rsid w:val="000B4B1E"/>
    <w:rsid w:val="000C6EE6"/>
    <w:rsid w:val="000F6D6A"/>
    <w:rsid w:val="00101805"/>
    <w:rsid w:val="00106D35"/>
    <w:rsid w:val="00131BE3"/>
    <w:rsid w:val="00141BD4"/>
    <w:rsid w:val="00145C1E"/>
    <w:rsid w:val="00153C55"/>
    <w:rsid w:val="001577F9"/>
    <w:rsid w:val="001A0F53"/>
    <w:rsid w:val="001A712D"/>
    <w:rsid w:val="001C3F26"/>
    <w:rsid w:val="001E3B50"/>
    <w:rsid w:val="001E7C1D"/>
    <w:rsid w:val="001F4E91"/>
    <w:rsid w:val="002064A9"/>
    <w:rsid w:val="00217FCC"/>
    <w:rsid w:val="00231E96"/>
    <w:rsid w:val="00235400"/>
    <w:rsid w:val="00246D95"/>
    <w:rsid w:val="00253943"/>
    <w:rsid w:val="002636D3"/>
    <w:rsid w:val="002654D8"/>
    <w:rsid w:val="002759E2"/>
    <w:rsid w:val="00277FAB"/>
    <w:rsid w:val="002A1AFF"/>
    <w:rsid w:val="002A4956"/>
    <w:rsid w:val="002A5889"/>
    <w:rsid w:val="002B0108"/>
    <w:rsid w:val="002B5190"/>
    <w:rsid w:val="002D0017"/>
    <w:rsid w:val="002D3A68"/>
    <w:rsid w:val="003063C5"/>
    <w:rsid w:val="00336AFA"/>
    <w:rsid w:val="003458D4"/>
    <w:rsid w:val="0037432B"/>
    <w:rsid w:val="00383038"/>
    <w:rsid w:val="00383FC5"/>
    <w:rsid w:val="00386676"/>
    <w:rsid w:val="003B2860"/>
    <w:rsid w:val="003C16E8"/>
    <w:rsid w:val="00404AB6"/>
    <w:rsid w:val="004061EB"/>
    <w:rsid w:val="00457770"/>
    <w:rsid w:val="00487639"/>
    <w:rsid w:val="0049457E"/>
    <w:rsid w:val="004975C2"/>
    <w:rsid w:val="004A1459"/>
    <w:rsid w:val="004A788A"/>
    <w:rsid w:val="004D4B2F"/>
    <w:rsid w:val="004D5A26"/>
    <w:rsid w:val="004E04AF"/>
    <w:rsid w:val="005103E8"/>
    <w:rsid w:val="0051080D"/>
    <w:rsid w:val="00514D92"/>
    <w:rsid w:val="00515697"/>
    <w:rsid w:val="00520EE4"/>
    <w:rsid w:val="005644C3"/>
    <w:rsid w:val="00566BEA"/>
    <w:rsid w:val="005D6B65"/>
    <w:rsid w:val="00601EA3"/>
    <w:rsid w:val="00606125"/>
    <w:rsid w:val="006107B3"/>
    <w:rsid w:val="00623991"/>
    <w:rsid w:val="006277E2"/>
    <w:rsid w:val="00642E7D"/>
    <w:rsid w:val="00644098"/>
    <w:rsid w:val="00681C75"/>
    <w:rsid w:val="006B274C"/>
    <w:rsid w:val="006E31BA"/>
    <w:rsid w:val="0070396F"/>
    <w:rsid w:val="007340CD"/>
    <w:rsid w:val="007378B6"/>
    <w:rsid w:val="007431A6"/>
    <w:rsid w:val="0075175B"/>
    <w:rsid w:val="00766A21"/>
    <w:rsid w:val="007A3CE9"/>
    <w:rsid w:val="007B0537"/>
    <w:rsid w:val="007E09FF"/>
    <w:rsid w:val="0080389A"/>
    <w:rsid w:val="00803C4B"/>
    <w:rsid w:val="008151B4"/>
    <w:rsid w:val="008264B8"/>
    <w:rsid w:val="00826C42"/>
    <w:rsid w:val="00830270"/>
    <w:rsid w:val="00833E4A"/>
    <w:rsid w:val="0089566A"/>
    <w:rsid w:val="008A6D6F"/>
    <w:rsid w:val="008B48D9"/>
    <w:rsid w:val="008B7258"/>
    <w:rsid w:val="008C1D9C"/>
    <w:rsid w:val="008C6B56"/>
    <w:rsid w:val="008E26DF"/>
    <w:rsid w:val="008F00E5"/>
    <w:rsid w:val="00901EC3"/>
    <w:rsid w:val="00913681"/>
    <w:rsid w:val="00913C7D"/>
    <w:rsid w:val="0092792B"/>
    <w:rsid w:val="009335BF"/>
    <w:rsid w:val="0095586D"/>
    <w:rsid w:val="009605D6"/>
    <w:rsid w:val="00967AEB"/>
    <w:rsid w:val="0097603F"/>
    <w:rsid w:val="00976164"/>
    <w:rsid w:val="00985A35"/>
    <w:rsid w:val="009A6532"/>
    <w:rsid w:val="009B56FE"/>
    <w:rsid w:val="009C4489"/>
    <w:rsid w:val="009D46C8"/>
    <w:rsid w:val="009E0ADD"/>
    <w:rsid w:val="009E45D0"/>
    <w:rsid w:val="00A16234"/>
    <w:rsid w:val="00A17318"/>
    <w:rsid w:val="00A25BC4"/>
    <w:rsid w:val="00A2759E"/>
    <w:rsid w:val="00A31471"/>
    <w:rsid w:val="00A34ADD"/>
    <w:rsid w:val="00A37DF9"/>
    <w:rsid w:val="00A44522"/>
    <w:rsid w:val="00A54676"/>
    <w:rsid w:val="00AB434A"/>
    <w:rsid w:val="00AD7571"/>
    <w:rsid w:val="00AE4B06"/>
    <w:rsid w:val="00AE53E2"/>
    <w:rsid w:val="00AF528F"/>
    <w:rsid w:val="00B30A15"/>
    <w:rsid w:val="00B50619"/>
    <w:rsid w:val="00B5773A"/>
    <w:rsid w:val="00B70D27"/>
    <w:rsid w:val="00B70FFF"/>
    <w:rsid w:val="00B8489C"/>
    <w:rsid w:val="00B8688E"/>
    <w:rsid w:val="00B9366B"/>
    <w:rsid w:val="00BB5407"/>
    <w:rsid w:val="00BC0F49"/>
    <w:rsid w:val="00BC50A2"/>
    <w:rsid w:val="00BD696F"/>
    <w:rsid w:val="00BE2A5C"/>
    <w:rsid w:val="00BE5E2B"/>
    <w:rsid w:val="00BF09D6"/>
    <w:rsid w:val="00C20F4D"/>
    <w:rsid w:val="00C34A14"/>
    <w:rsid w:val="00C47678"/>
    <w:rsid w:val="00CB32A0"/>
    <w:rsid w:val="00CD5807"/>
    <w:rsid w:val="00CE1309"/>
    <w:rsid w:val="00D00BA0"/>
    <w:rsid w:val="00D0495A"/>
    <w:rsid w:val="00D1041F"/>
    <w:rsid w:val="00D50C94"/>
    <w:rsid w:val="00D6158D"/>
    <w:rsid w:val="00D76C2C"/>
    <w:rsid w:val="00D829CD"/>
    <w:rsid w:val="00D87B1A"/>
    <w:rsid w:val="00D97D17"/>
    <w:rsid w:val="00DA1A49"/>
    <w:rsid w:val="00DA70D0"/>
    <w:rsid w:val="00DA7830"/>
    <w:rsid w:val="00DD4805"/>
    <w:rsid w:val="00DD57D5"/>
    <w:rsid w:val="00DE7214"/>
    <w:rsid w:val="00E1152D"/>
    <w:rsid w:val="00E22F4B"/>
    <w:rsid w:val="00E23DD1"/>
    <w:rsid w:val="00E30ED0"/>
    <w:rsid w:val="00E40DB4"/>
    <w:rsid w:val="00E40DED"/>
    <w:rsid w:val="00E70A0F"/>
    <w:rsid w:val="00EE1122"/>
    <w:rsid w:val="00F04FDB"/>
    <w:rsid w:val="00F215EF"/>
    <w:rsid w:val="00F2377B"/>
    <w:rsid w:val="00F323C1"/>
    <w:rsid w:val="00F33393"/>
    <w:rsid w:val="00F40019"/>
    <w:rsid w:val="00F54789"/>
    <w:rsid w:val="00F572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1AB09-6FE4-4213-B45D-0AA1A20AC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D3A68"/>
  </w:style>
  <w:style w:type="paragraph" w:styleId="Nadpis1">
    <w:name w:val="heading 1"/>
    <w:basedOn w:val="Normln"/>
    <w:next w:val="Normln"/>
    <w:link w:val="Nadpis1Char"/>
    <w:qFormat/>
    <w:rsid w:val="008A6D6F"/>
    <w:pPr>
      <w:keepNext/>
      <w:spacing w:after="0"/>
      <w:outlineLvl w:val="0"/>
    </w:pPr>
    <w:rPr>
      <w:rFonts w:ascii="Times New Roman" w:eastAsia="Times New Roman" w:hAnsi="Times New Roman" w:cs="Times New Roman"/>
      <w:b/>
      <w:bCs/>
      <w:i/>
      <w:iCs/>
      <w:sz w:val="24"/>
      <w:szCs w:val="24"/>
      <w:u w:val="single"/>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exposedshow">
    <w:name w:val="text_exposed_show"/>
    <w:basedOn w:val="Standardnpsmoodstavce"/>
    <w:rsid w:val="008151B4"/>
  </w:style>
  <w:style w:type="paragraph" w:styleId="Normlnweb">
    <w:name w:val="Normal (Web)"/>
    <w:basedOn w:val="Normln"/>
    <w:uiPriority w:val="99"/>
    <w:unhideWhenUsed/>
    <w:rsid w:val="00D0495A"/>
    <w:pPr>
      <w:spacing w:before="100" w:beforeAutospacing="1" w:after="100" w:afterAutospacing="1"/>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D0495A"/>
  </w:style>
  <w:style w:type="character" w:styleId="Hypertextovodkaz">
    <w:name w:val="Hyperlink"/>
    <w:basedOn w:val="Standardnpsmoodstavce"/>
    <w:uiPriority w:val="99"/>
    <w:semiHidden/>
    <w:unhideWhenUsed/>
    <w:rsid w:val="00F57259"/>
    <w:rPr>
      <w:color w:val="0000FF"/>
      <w:u w:val="single"/>
    </w:rPr>
  </w:style>
  <w:style w:type="paragraph" w:styleId="Textbubliny">
    <w:name w:val="Balloon Text"/>
    <w:basedOn w:val="Normln"/>
    <w:link w:val="TextbublinyChar"/>
    <w:uiPriority w:val="99"/>
    <w:semiHidden/>
    <w:unhideWhenUsed/>
    <w:rsid w:val="00D76C2C"/>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76C2C"/>
    <w:rPr>
      <w:rFonts w:ascii="Tahoma" w:hAnsi="Tahoma" w:cs="Tahoma"/>
      <w:sz w:val="16"/>
      <w:szCs w:val="16"/>
    </w:rPr>
  </w:style>
  <w:style w:type="paragraph" w:styleId="Odstavecseseznamem">
    <w:name w:val="List Paragraph"/>
    <w:basedOn w:val="Normln"/>
    <w:uiPriority w:val="34"/>
    <w:qFormat/>
    <w:rsid w:val="00826C42"/>
    <w:pPr>
      <w:ind w:left="720"/>
      <w:contextualSpacing/>
    </w:pPr>
  </w:style>
  <w:style w:type="character" w:customStyle="1" w:styleId="Nadpis1Char">
    <w:name w:val="Nadpis 1 Char"/>
    <w:basedOn w:val="Standardnpsmoodstavce"/>
    <w:link w:val="Nadpis1"/>
    <w:rsid w:val="008A6D6F"/>
    <w:rPr>
      <w:rFonts w:ascii="Times New Roman" w:eastAsia="Times New Roman" w:hAnsi="Times New Roman" w:cs="Times New Roman"/>
      <w:b/>
      <w:bCs/>
      <w:i/>
      <w:iCs/>
      <w:sz w:val="24"/>
      <w:szCs w:val="24"/>
      <w:u w:val="single"/>
      <w:lang w:eastAsia="cs-CZ"/>
    </w:rPr>
  </w:style>
  <w:style w:type="paragraph" w:styleId="Zkladntext">
    <w:name w:val="Body Text"/>
    <w:basedOn w:val="Normln"/>
    <w:link w:val="ZkladntextChar"/>
    <w:semiHidden/>
    <w:rsid w:val="008A6D6F"/>
    <w:pPr>
      <w:spacing w:after="0"/>
    </w:pPr>
    <w:rPr>
      <w:rFonts w:ascii="Times New Roman" w:eastAsia="Times New Roman" w:hAnsi="Times New Roman" w:cs="Times New Roman"/>
      <w:b/>
      <w:bCs/>
      <w:i/>
      <w:iCs/>
      <w:sz w:val="24"/>
      <w:szCs w:val="24"/>
      <w:lang w:eastAsia="cs-CZ"/>
    </w:rPr>
  </w:style>
  <w:style w:type="character" w:customStyle="1" w:styleId="ZkladntextChar">
    <w:name w:val="Základní text Char"/>
    <w:basedOn w:val="Standardnpsmoodstavce"/>
    <w:link w:val="Zkladntext"/>
    <w:semiHidden/>
    <w:rsid w:val="008A6D6F"/>
    <w:rPr>
      <w:rFonts w:ascii="Times New Roman" w:eastAsia="Times New Roman" w:hAnsi="Times New Roman" w:cs="Times New Roman"/>
      <w:b/>
      <w:bCs/>
      <w:i/>
      <w:iCs/>
      <w:sz w:val="24"/>
      <w:szCs w:val="24"/>
      <w:lang w:eastAsia="cs-CZ"/>
    </w:rPr>
  </w:style>
  <w:style w:type="paragraph" w:styleId="Zkladntext2">
    <w:name w:val="Body Text 2"/>
    <w:basedOn w:val="Normln"/>
    <w:link w:val="Zkladntext2Char"/>
    <w:semiHidden/>
    <w:rsid w:val="008A6D6F"/>
    <w:pPr>
      <w:spacing w:after="0"/>
      <w:jc w:val="both"/>
    </w:pPr>
    <w:rPr>
      <w:rFonts w:ascii="Times New Roman" w:eastAsia="Times New Roman" w:hAnsi="Times New Roman" w:cs="Times New Roman"/>
      <w:b/>
      <w:bCs/>
      <w:i/>
      <w:iCs/>
      <w:sz w:val="24"/>
      <w:szCs w:val="24"/>
      <w:lang w:eastAsia="cs-CZ"/>
    </w:rPr>
  </w:style>
  <w:style w:type="character" w:customStyle="1" w:styleId="Zkladntext2Char">
    <w:name w:val="Základní text 2 Char"/>
    <w:basedOn w:val="Standardnpsmoodstavce"/>
    <w:link w:val="Zkladntext2"/>
    <w:semiHidden/>
    <w:rsid w:val="008A6D6F"/>
    <w:rPr>
      <w:rFonts w:ascii="Times New Roman" w:eastAsia="Times New Roman" w:hAnsi="Times New Roman" w:cs="Times New Roman"/>
      <w:b/>
      <w:bCs/>
      <w:i/>
      <w:i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99384">
      <w:bodyDiv w:val="1"/>
      <w:marLeft w:val="0"/>
      <w:marRight w:val="0"/>
      <w:marTop w:val="0"/>
      <w:marBottom w:val="0"/>
      <w:divBdr>
        <w:top w:val="none" w:sz="0" w:space="0" w:color="auto"/>
        <w:left w:val="none" w:sz="0" w:space="0" w:color="auto"/>
        <w:bottom w:val="none" w:sz="0" w:space="0" w:color="auto"/>
        <w:right w:val="none" w:sz="0" w:space="0" w:color="auto"/>
      </w:divBdr>
    </w:div>
    <w:div w:id="130366277">
      <w:bodyDiv w:val="1"/>
      <w:marLeft w:val="0"/>
      <w:marRight w:val="0"/>
      <w:marTop w:val="0"/>
      <w:marBottom w:val="0"/>
      <w:divBdr>
        <w:top w:val="none" w:sz="0" w:space="0" w:color="auto"/>
        <w:left w:val="none" w:sz="0" w:space="0" w:color="auto"/>
        <w:bottom w:val="none" w:sz="0" w:space="0" w:color="auto"/>
        <w:right w:val="none" w:sz="0" w:space="0" w:color="auto"/>
      </w:divBdr>
    </w:div>
    <w:div w:id="135147475">
      <w:bodyDiv w:val="1"/>
      <w:marLeft w:val="0"/>
      <w:marRight w:val="0"/>
      <w:marTop w:val="0"/>
      <w:marBottom w:val="0"/>
      <w:divBdr>
        <w:top w:val="none" w:sz="0" w:space="0" w:color="auto"/>
        <w:left w:val="none" w:sz="0" w:space="0" w:color="auto"/>
        <w:bottom w:val="none" w:sz="0" w:space="0" w:color="auto"/>
        <w:right w:val="none" w:sz="0" w:space="0" w:color="auto"/>
      </w:divBdr>
    </w:div>
    <w:div w:id="482935655">
      <w:bodyDiv w:val="1"/>
      <w:marLeft w:val="0"/>
      <w:marRight w:val="0"/>
      <w:marTop w:val="0"/>
      <w:marBottom w:val="0"/>
      <w:divBdr>
        <w:top w:val="none" w:sz="0" w:space="0" w:color="auto"/>
        <w:left w:val="none" w:sz="0" w:space="0" w:color="auto"/>
        <w:bottom w:val="none" w:sz="0" w:space="0" w:color="auto"/>
        <w:right w:val="none" w:sz="0" w:space="0" w:color="auto"/>
      </w:divBdr>
    </w:div>
    <w:div w:id="509950640">
      <w:bodyDiv w:val="1"/>
      <w:marLeft w:val="0"/>
      <w:marRight w:val="0"/>
      <w:marTop w:val="0"/>
      <w:marBottom w:val="0"/>
      <w:divBdr>
        <w:top w:val="none" w:sz="0" w:space="0" w:color="auto"/>
        <w:left w:val="none" w:sz="0" w:space="0" w:color="auto"/>
        <w:bottom w:val="none" w:sz="0" w:space="0" w:color="auto"/>
        <w:right w:val="none" w:sz="0" w:space="0" w:color="auto"/>
      </w:divBdr>
    </w:div>
    <w:div w:id="567300741">
      <w:bodyDiv w:val="1"/>
      <w:marLeft w:val="0"/>
      <w:marRight w:val="0"/>
      <w:marTop w:val="0"/>
      <w:marBottom w:val="0"/>
      <w:divBdr>
        <w:top w:val="none" w:sz="0" w:space="0" w:color="auto"/>
        <w:left w:val="none" w:sz="0" w:space="0" w:color="auto"/>
        <w:bottom w:val="none" w:sz="0" w:space="0" w:color="auto"/>
        <w:right w:val="none" w:sz="0" w:space="0" w:color="auto"/>
      </w:divBdr>
    </w:div>
    <w:div w:id="677654341">
      <w:bodyDiv w:val="1"/>
      <w:marLeft w:val="0"/>
      <w:marRight w:val="0"/>
      <w:marTop w:val="0"/>
      <w:marBottom w:val="0"/>
      <w:divBdr>
        <w:top w:val="none" w:sz="0" w:space="0" w:color="auto"/>
        <w:left w:val="none" w:sz="0" w:space="0" w:color="auto"/>
        <w:bottom w:val="none" w:sz="0" w:space="0" w:color="auto"/>
        <w:right w:val="none" w:sz="0" w:space="0" w:color="auto"/>
      </w:divBdr>
    </w:div>
    <w:div w:id="747964501">
      <w:bodyDiv w:val="1"/>
      <w:marLeft w:val="0"/>
      <w:marRight w:val="0"/>
      <w:marTop w:val="0"/>
      <w:marBottom w:val="0"/>
      <w:divBdr>
        <w:top w:val="none" w:sz="0" w:space="0" w:color="auto"/>
        <w:left w:val="none" w:sz="0" w:space="0" w:color="auto"/>
        <w:bottom w:val="none" w:sz="0" w:space="0" w:color="auto"/>
        <w:right w:val="none" w:sz="0" w:space="0" w:color="auto"/>
      </w:divBdr>
    </w:div>
    <w:div w:id="823470096">
      <w:bodyDiv w:val="1"/>
      <w:marLeft w:val="0"/>
      <w:marRight w:val="0"/>
      <w:marTop w:val="0"/>
      <w:marBottom w:val="0"/>
      <w:divBdr>
        <w:top w:val="none" w:sz="0" w:space="0" w:color="auto"/>
        <w:left w:val="none" w:sz="0" w:space="0" w:color="auto"/>
        <w:bottom w:val="none" w:sz="0" w:space="0" w:color="auto"/>
        <w:right w:val="none" w:sz="0" w:space="0" w:color="auto"/>
      </w:divBdr>
    </w:div>
    <w:div w:id="999381045">
      <w:bodyDiv w:val="1"/>
      <w:marLeft w:val="0"/>
      <w:marRight w:val="0"/>
      <w:marTop w:val="0"/>
      <w:marBottom w:val="0"/>
      <w:divBdr>
        <w:top w:val="none" w:sz="0" w:space="0" w:color="auto"/>
        <w:left w:val="none" w:sz="0" w:space="0" w:color="auto"/>
        <w:bottom w:val="none" w:sz="0" w:space="0" w:color="auto"/>
        <w:right w:val="none" w:sz="0" w:space="0" w:color="auto"/>
      </w:divBdr>
    </w:div>
    <w:div w:id="19909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2</Pages>
  <Words>610</Words>
  <Characters>3601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mestskapolicie</dc:creator>
  <cp:lastModifiedBy>Lenka Ventrubová</cp:lastModifiedBy>
  <cp:revision>22</cp:revision>
  <dcterms:created xsi:type="dcterms:W3CDTF">2015-05-05T07:42:00Z</dcterms:created>
  <dcterms:modified xsi:type="dcterms:W3CDTF">2015-05-29T09:01:00Z</dcterms:modified>
</cp:coreProperties>
</file>