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5C0" w:rsidRPr="00E37B79" w:rsidRDefault="00E37B79" w:rsidP="00E37B79">
      <w:pPr>
        <w:jc w:val="both"/>
        <w:rPr>
          <w:rFonts w:asciiTheme="majorHAnsi" w:hAnsiTheme="majorHAnsi"/>
          <w:sz w:val="24"/>
          <w:szCs w:val="24"/>
        </w:rPr>
      </w:pPr>
      <w:r w:rsidRPr="00E37B79">
        <w:rPr>
          <w:rFonts w:asciiTheme="majorHAnsi" w:hAnsiTheme="majorHAnsi"/>
          <w:sz w:val="24"/>
          <w:szCs w:val="24"/>
        </w:rPr>
        <w:t>Nová pravidla zveř</w:t>
      </w:r>
      <w:r>
        <w:rPr>
          <w:rFonts w:asciiTheme="majorHAnsi" w:hAnsiTheme="majorHAnsi"/>
          <w:sz w:val="24"/>
          <w:szCs w:val="24"/>
        </w:rPr>
        <w:t>ejňování informací</w:t>
      </w:r>
    </w:p>
    <w:p w:rsidR="00E37B79" w:rsidRPr="00E37B79" w:rsidRDefault="00E37B79" w:rsidP="00E37B79">
      <w:pPr>
        <w:jc w:val="both"/>
        <w:rPr>
          <w:rFonts w:asciiTheme="majorHAnsi" w:hAnsiTheme="majorHAnsi"/>
          <w:sz w:val="24"/>
          <w:szCs w:val="24"/>
        </w:rPr>
      </w:pPr>
      <w:bookmarkStart w:id="0" w:name="_GoBack"/>
      <w:bookmarkEnd w:id="0"/>
      <w:r w:rsidRPr="00E37B79">
        <w:rPr>
          <w:rFonts w:asciiTheme="majorHAnsi" w:hAnsiTheme="majorHAnsi"/>
          <w:sz w:val="24"/>
          <w:szCs w:val="24"/>
        </w:rPr>
        <w:t>Rada města Modřice schválila v měsíci květnu nový Informační řád, který upravuje pravidla poskytování informací o dění ve městě prostředky, které má město Modřice k dispozici a které ve zmíněném řádu specifikuje.</w:t>
      </w:r>
    </w:p>
    <w:p w:rsidR="00E37B79" w:rsidRPr="00E37B79" w:rsidRDefault="00E37B79" w:rsidP="00E37B79">
      <w:pPr>
        <w:jc w:val="both"/>
        <w:rPr>
          <w:rFonts w:asciiTheme="majorHAnsi" w:hAnsiTheme="majorHAnsi"/>
          <w:sz w:val="24"/>
          <w:szCs w:val="24"/>
        </w:rPr>
      </w:pPr>
      <w:r w:rsidRPr="00E37B79">
        <w:rPr>
          <w:rFonts w:asciiTheme="majorHAnsi" w:hAnsiTheme="majorHAnsi"/>
          <w:sz w:val="24"/>
          <w:szCs w:val="24"/>
        </w:rPr>
        <w:t>Nejpodstatnější změnou, jejíž cílem je zamezit zpoždění vydávání a roznosu Zpravo</w:t>
      </w:r>
      <w:r>
        <w:rPr>
          <w:rFonts w:asciiTheme="majorHAnsi" w:hAnsiTheme="majorHAnsi"/>
          <w:sz w:val="24"/>
          <w:szCs w:val="24"/>
        </w:rPr>
        <w:t>da</w:t>
      </w:r>
      <w:r w:rsidRPr="00E37B79">
        <w:rPr>
          <w:rFonts w:asciiTheme="majorHAnsi" w:hAnsiTheme="majorHAnsi"/>
          <w:sz w:val="24"/>
          <w:szCs w:val="24"/>
        </w:rPr>
        <w:t>je</w:t>
      </w:r>
      <w:r>
        <w:rPr>
          <w:rFonts w:asciiTheme="majorHAnsi" w:hAnsiTheme="majorHAnsi"/>
          <w:sz w:val="24"/>
          <w:szCs w:val="24"/>
        </w:rPr>
        <w:t>,</w:t>
      </w:r>
      <w:r w:rsidRPr="00E37B79">
        <w:rPr>
          <w:rFonts w:asciiTheme="majorHAnsi" w:hAnsiTheme="majorHAnsi"/>
          <w:sz w:val="24"/>
          <w:szCs w:val="24"/>
        </w:rPr>
        <w:t xml:space="preserve"> je uzávěrka příspěvků – </w:t>
      </w:r>
      <w:r>
        <w:rPr>
          <w:rFonts w:asciiTheme="majorHAnsi" w:hAnsiTheme="majorHAnsi"/>
          <w:sz w:val="24"/>
          <w:szCs w:val="24"/>
        </w:rPr>
        <w:t>uzávěrka j</w:t>
      </w:r>
      <w:r w:rsidRPr="00E37B79">
        <w:rPr>
          <w:rFonts w:asciiTheme="majorHAnsi" w:hAnsiTheme="majorHAnsi"/>
          <w:sz w:val="24"/>
          <w:szCs w:val="24"/>
        </w:rPr>
        <w:t>e nov</w:t>
      </w:r>
      <w:r>
        <w:rPr>
          <w:rFonts w:asciiTheme="majorHAnsi" w:hAnsiTheme="majorHAnsi"/>
          <w:sz w:val="24"/>
          <w:szCs w:val="24"/>
        </w:rPr>
        <w:t>ě</w:t>
      </w:r>
      <w:r w:rsidRPr="00E37B79">
        <w:rPr>
          <w:rFonts w:asciiTheme="majorHAnsi" w:hAnsiTheme="majorHAnsi"/>
          <w:sz w:val="24"/>
          <w:szCs w:val="24"/>
        </w:rPr>
        <w:t xml:space="preserve"> poslední pracovní den v měsíci </w:t>
      </w:r>
      <w:proofErr w:type="gramStart"/>
      <w:r w:rsidRPr="00E37B79">
        <w:rPr>
          <w:rFonts w:asciiTheme="majorHAnsi" w:hAnsiTheme="majorHAnsi"/>
          <w:sz w:val="24"/>
          <w:szCs w:val="24"/>
        </w:rPr>
        <w:t>ve</w:t>
      </w:r>
      <w:proofErr w:type="gramEnd"/>
      <w:r w:rsidRPr="00E37B79">
        <w:rPr>
          <w:rFonts w:asciiTheme="majorHAnsi" w:hAnsiTheme="majorHAnsi"/>
          <w:sz w:val="24"/>
          <w:szCs w:val="24"/>
        </w:rPr>
        <w:t xml:space="preserve"> 12.00 hodin.  Žádáme tímto všechny zadavatele příspěvků, informací a sdělení, aby tuto lhůtu dodržovaly. </w:t>
      </w:r>
    </w:p>
    <w:p w:rsidR="00E37B79" w:rsidRPr="00E37B79" w:rsidRDefault="00E37B79" w:rsidP="00E37B79">
      <w:pPr>
        <w:jc w:val="both"/>
        <w:rPr>
          <w:rFonts w:asciiTheme="majorHAnsi" w:hAnsiTheme="majorHAnsi"/>
          <w:sz w:val="24"/>
          <w:szCs w:val="24"/>
        </w:rPr>
      </w:pPr>
      <w:r w:rsidRPr="00E37B79">
        <w:rPr>
          <w:rFonts w:asciiTheme="majorHAnsi" w:hAnsiTheme="majorHAnsi"/>
          <w:sz w:val="24"/>
          <w:szCs w:val="24"/>
        </w:rPr>
        <w:t>Celý text nového Informačního řádu je k dispozici na webových stránkách města, případně jeho kopii můžete získat na Městském úřadu Modřice.</w:t>
      </w:r>
    </w:p>
    <w:p w:rsidR="00E37B79" w:rsidRPr="00E37B79" w:rsidRDefault="00E37B79" w:rsidP="00E37B79">
      <w:pPr>
        <w:jc w:val="both"/>
        <w:rPr>
          <w:rFonts w:asciiTheme="majorHAnsi" w:hAnsiTheme="majorHAnsi"/>
          <w:sz w:val="24"/>
          <w:szCs w:val="24"/>
        </w:rPr>
      </w:pPr>
      <w:r w:rsidRPr="00E37B79">
        <w:rPr>
          <w:rFonts w:asciiTheme="majorHAnsi" w:hAnsiTheme="majorHAnsi"/>
          <w:sz w:val="24"/>
          <w:szCs w:val="24"/>
        </w:rPr>
        <w:t>Bc. Andrea Kovářová, vedoucí OVV</w:t>
      </w:r>
    </w:p>
    <w:p w:rsidR="00E37B79" w:rsidRPr="00E37B79" w:rsidRDefault="00E37B79">
      <w:pPr>
        <w:jc w:val="both"/>
        <w:rPr>
          <w:rFonts w:asciiTheme="majorHAnsi" w:hAnsiTheme="majorHAnsi"/>
          <w:sz w:val="24"/>
          <w:szCs w:val="24"/>
        </w:rPr>
      </w:pPr>
    </w:p>
    <w:sectPr w:rsidR="00E37B79" w:rsidRPr="00E37B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B79"/>
    <w:rsid w:val="003D7E28"/>
    <w:rsid w:val="004D3E5A"/>
    <w:rsid w:val="00940AF8"/>
    <w:rsid w:val="00E37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Calibri" w:hAnsi="Cambria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rFonts w:ascii="Times New Roman" w:hAnsi="Times New Roman"/>
      <w:sz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Calibri" w:hAnsi="Cambria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rFonts w:ascii="Times New Roman" w:hAnsi="Times New Roman"/>
      <w:sz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100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KOVAROVA</dc:creator>
  <cp:lastModifiedBy>Andrea KOVAROVA</cp:lastModifiedBy>
  <cp:revision>1</cp:revision>
  <dcterms:created xsi:type="dcterms:W3CDTF">2015-05-29T07:28:00Z</dcterms:created>
  <dcterms:modified xsi:type="dcterms:W3CDTF">2015-05-29T07:38:00Z</dcterms:modified>
</cp:coreProperties>
</file>