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0C2" w:rsidRPr="000933D0" w:rsidRDefault="000933D0" w:rsidP="002560C2">
      <w:pPr>
        <w:tabs>
          <w:tab w:val="left" w:pos="142"/>
          <w:tab w:val="left" w:pos="1701"/>
          <w:tab w:val="right" w:pos="4111"/>
          <w:tab w:val="right" w:pos="6237"/>
          <w:tab w:val="right" w:pos="8505"/>
        </w:tabs>
        <w:jc w:val="both"/>
        <w:rPr>
          <w:rFonts w:asciiTheme="minorHAnsi" w:hAnsiTheme="minorHAnsi"/>
          <w:b/>
          <w:sz w:val="32"/>
          <w:szCs w:val="32"/>
          <w:u w:val="single"/>
        </w:rPr>
      </w:pPr>
      <w:r>
        <w:rPr>
          <w:rFonts w:asciiTheme="minorHAnsi" w:hAnsiTheme="minorHAnsi"/>
          <w:b/>
          <w:sz w:val="32"/>
          <w:szCs w:val="32"/>
          <w:u w:val="single"/>
        </w:rPr>
        <w:t>Reakce finančního odboru</w:t>
      </w:r>
    </w:p>
    <w:p w:rsidR="002560C2" w:rsidRPr="000933D0" w:rsidRDefault="002560C2" w:rsidP="002560C2">
      <w:pPr>
        <w:jc w:val="both"/>
        <w:rPr>
          <w:rFonts w:asciiTheme="minorHAnsi" w:hAnsiTheme="minorHAnsi"/>
          <w:b/>
          <w:sz w:val="22"/>
        </w:rPr>
      </w:pPr>
      <w:r w:rsidRPr="000933D0">
        <w:rPr>
          <w:rFonts w:asciiTheme="minorHAnsi" w:hAnsiTheme="minorHAnsi"/>
          <w:b/>
          <w:sz w:val="22"/>
        </w:rPr>
        <w:t>Zvýšení výdajů z městské kapsy na tisk a distribuci Zpravodaje</w:t>
      </w:r>
    </w:p>
    <w:p w:rsidR="00197863" w:rsidRPr="000933D0" w:rsidRDefault="00197863" w:rsidP="002560C2">
      <w:pPr>
        <w:jc w:val="both"/>
        <w:rPr>
          <w:rFonts w:asciiTheme="minorHAnsi" w:hAnsiTheme="minorHAnsi"/>
          <w:sz w:val="22"/>
        </w:rPr>
      </w:pPr>
      <w:r w:rsidRPr="000933D0">
        <w:rPr>
          <w:rFonts w:asciiTheme="minorHAnsi" w:hAnsiTheme="minorHAnsi"/>
          <w:sz w:val="22"/>
        </w:rPr>
        <w:t xml:space="preserve">Vážení </w:t>
      </w:r>
      <w:r w:rsidR="00EA5B38">
        <w:rPr>
          <w:rFonts w:asciiTheme="minorHAnsi" w:hAnsiTheme="minorHAnsi"/>
          <w:sz w:val="22"/>
        </w:rPr>
        <w:t xml:space="preserve">spoluobčané, </w:t>
      </w:r>
    </w:p>
    <w:p w:rsidR="005A5637" w:rsidRDefault="00EA5B38" w:rsidP="005A5637">
      <w:pPr>
        <w:ind w:firstLine="708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v minulých číslech Zpravodaje jste se mohli </w:t>
      </w:r>
      <w:r w:rsidR="00264243">
        <w:rPr>
          <w:rFonts w:asciiTheme="minorHAnsi" w:hAnsiTheme="minorHAnsi"/>
          <w:sz w:val="22"/>
        </w:rPr>
        <w:t>seznámit s</w:t>
      </w:r>
      <w:r>
        <w:rPr>
          <w:rFonts w:asciiTheme="minorHAnsi" w:hAnsiTheme="minorHAnsi"/>
          <w:sz w:val="22"/>
        </w:rPr>
        <w:t xml:space="preserve"> příspěvky pana starosty a zastupitelů za hnutí ANO</w:t>
      </w:r>
      <w:r w:rsidR="005A5637">
        <w:rPr>
          <w:rFonts w:asciiTheme="minorHAnsi" w:hAnsiTheme="minorHAnsi"/>
          <w:sz w:val="22"/>
        </w:rPr>
        <w:t xml:space="preserve"> 2011 </w:t>
      </w:r>
      <w:r>
        <w:rPr>
          <w:rFonts w:asciiTheme="minorHAnsi" w:hAnsiTheme="minorHAnsi"/>
          <w:sz w:val="22"/>
        </w:rPr>
        <w:t>ke zvyšování nákladů na tisk a distribuci Zpravodaje.</w:t>
      </w:r>
      <w:r w:rsidR="005A5637">
        <w:rPr>
          <w:rFonts w:asciiTheme="minorHAnsi" w:hAnsiTheme="minorHAnsi"/>
          <w:sz w:val="22"/>
        </w:rPr>
        <w:t xml:space="preserve"> Protože se domnívám, že by celou řadu z Vás mohlo zajímat, jaké jsou skutečné náklady na Zpravodaj, přikládám Vám v tabulce srovnání za</w:t>
      </w:r>
      <w:r w:rsidR="00E27EB8">
        <w:rPr>
          <w:rFonts w:asciiTheme="minorHAnsi" w:hAnsiTheme="minorHAnsi"/>
          <w:sz w:val="22"/>
        </w:rPr>
        <w:t xml:space="preserve"> období 1-4/2014 a 1-4/2015</w:t>
      </w:r>
      <w:r w:rsidR="005A5637">
        <w:rPr>
          <w:rFonts w:asciiTheme="minorHAnsi" w:hAnsiTheme="minorHAnsi"/>
          <w:sz w:val="22"/>
        </w:rPr>
        <w:t>. Pro informaci uvádím, že v měsíci dubnu</w:t>
      </w:r>
      <w:r w:rsidR="00E27EB8">
        <w:rPr>
          <w:rFonts w:asciiTheme="minorHAnsi" w:hAnsiTheme="minorHAnsi"/>
          <w:sz w:val="22"/>
        </w:rPr>
        <w:t xml:space="preserve"> 2015 </w:t>
      </w:r>
      <w:r w:rsidR="005A5637">
        <w:rPr>
          <w:rFonts w:asciiTheme="minorHAnsi" w:hAnsiTheme="minorHAnsi"/>
          <w:sz w:val="22"/>
        </w:rPr>
        <w:t>je promítnuto navýšení, způsobené tiskem kompletního zápisu ze ZMM</w:t>
      </w:r>
      <w:r w:rsidR="004402DB">
        <w:rPr>
          <w:rFonts w:asciiTheme="minorHAnsi" w:hAnsiTheme="minorHAnsi"/>
          <w:sz w:val="22"/>
        </w:rPr>
        <w:t>.</w:t>
      </w:r>
    </w:p>
    <w:tbl>
      <w:tblPr>
        <w:tblW w:w="6679" w:type="dxa"/>
        <w:tblInd w:w="13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1"/>
        <w:gridCol w:w="1276"/>
        <w:gridCol w:w="1559"/>
        <w:gridCol w:w="1417"/>
        <w:gridCol w:w="1276"/>
      </w:tblGrid>
      <w:tr w:rsidR="005A5637" w:rsidRPr="005A5637" w:rsidTr="00982F94">
        <w:trPr>
          <w:trHeight w:val="315"/>
        </w:trPr>
        <w:tc>
          <w:tcPr>
            <w:tcW w:w="11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Měsíc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sz w:val="22"/>
              </w:rPr>
            </w:pPr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Tisk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sz w:val="22"/>
              </w:rPr>
            </w:pPr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Distribuce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sz w:val="22"/>
              </w:rPr>
            </w:pPr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Celkem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sz w:val="22"/>
              </w:rPr>
            </w:pPr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Výtisků</w:t>
            </w:r>
          </w:p>
        </w:tc>
      </w:tr>
      <w:tr w:rsidR="005A5637" w:rsidRPr="005A5637" w:rsidTr="00982F94">
        <w:trPr>
          <w:trHeight w:val="30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  <w:proofErr w:type="gramStart"/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I.14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22 080,00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1 928,00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24 008,00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2 100,00</w:t>
            </w:r>
          </w:p>
        </w:tc>
      </w:tr>
      <w:tr w:rsidR="005A5637" w:rsidRPr="005A5637" w:rsidTr="00982F94">
        <w:trPr>
          <w:trHeight w:val="30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  <w:proofErr w:type="gramStart"/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II.14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22 080,00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2 051,00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24 131,00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2 100,00</w:t>
            </w:r>
          </w:p>
        </w:tc>
      </w:tr>
      <w:tr w:rsidR="005A5637" w:rsidRPr="005A5637" w:rsidTr="00982F94">
        <w:trPr>
          <w:trHeight w:val="30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  <w:proofErr w:type="gramStart"/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III.14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21 045,00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1 752,00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22 797,00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2 100,00</w:t>
            </w:r>
          </w:p>
        </w:tc>
      </w:tr>
      <w:tr w:rsidR="005A5637" w:rsidRPr="005A5637" w:rsidTr="00982F94">
        <w:trPr>
          <w:trHeight w:val="30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  <w:proofErr w:type="gramStart"/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IV.14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29 231,40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3 395,00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32 626,40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2 100,00</w:t>
            </w:r>
          </w:p>
        </w:tc>
      </w:tr>
      <w:tr w:rsidR="005A5637" w:rsidRPr="005A5637" w:rsidTr="00982F94">
        <w:trPr>
          <w:trHeight w:val="30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  <w:proofErr w:type="gramStart"/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I.15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23 592,50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2 051,00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25 643,50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2 100,00</w:t>
            </w:r>
          </w:p>
        </w:tc>
      </w:tr>
      <w:tr w:rsidR="005A5637" w:rsidRPr="005A5637" w:rsidTr="00982F94">
        <w:trPr>
          <w:trHeight w:val="30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  <w:proofErr w:type="gramStart"/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II.15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25 470,00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2 051,00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27 521,00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2 300,00</w:t>
            </w:r>
          </w:p>
        </w:tc>
      </w:tr>
      <w:tr w:rsidR="005A5637" w:rsidRPr="005A5637" w:rsidTr="00982F94">
        <w:trPr>
          <w:trHeight w:val="300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  <w:proofErr w:type="gramStart"/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III.15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24 283,00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2 051,00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26 334,00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2 300,00</w:t>
            </w:r>
          </w:p>
        </w:tc>
      </w:tr>
      <w:tr w:rsidR="005A5637" w:rsidRPr="005A5637" w:rsidTr="00982F94">
        <w:trPr>
          <w:trHeight w:val="315"/>
        </w:trPr>
        <w:tc>
          <w:tcPr>
            <w:tcW w:w="11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  <w:proofErr w:type="gramStart"/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IV.15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46 823,00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3 957,00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50 780,00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  <w:r w:rsidRPr="005A5637">
              <w:rPr>
                <w:rFonts w:ascii="Calibri" w:hAnsi="Calibri"/>
                <w:color w:val="000000"/>
                <w:sz w:val="22"/>
              </w:rPr>
              <w:t>2 300,00</w:t>
            </w:r>
          </w:p>
        </w:tc>
      </w:tr>
      <w:tr w:rsidR="005A5637" w:rsidRPr="005A5637" w:rsidTr="00982F94">
        <w:trPr>
          <w:trHeight w:val="315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szCs w:val="20"/>
              </w:rPr>
            </w:pPr>
          </w:p>
        </w:tc>
      </w:tr>
      <w:tr w:rsidR="005A5637" w:rsidRPr="005A5637" w:rsidTr="00982F94">
        <w:trPr>
          <w:trHeight w:val="315"/>
        </w:trPr>
        <w:tc>
          <w:tcPr>
            <w:tcW w:w="39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sz w:val="22"/>
              </w:rPr>
            </w:pPr>
            <w:r w:rsidRPr="005A5637">
              <w:rPr>
                <w:rFonts w:ascii="Calibri" w:hAnsi="Calibri"/>
                <w:b/>
                <w:bCs/>
                <w:color w:val="000000"/>
                <w:sz w:val="22"/>
              </w:rPr>
              <w:t>Zvýšení nákladů 1-4/2015 proti 1-4/2014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b/>
                <w:color w:val="000000"/>
                <w:sz w:val="22"/>
              </w:rPr>
            </w:pPr>
            <w:r w:rsidRPr="005A5637">
              <w:rPr>
                <w:rFonts w:ascii="Calibri" w:hAnsi="Calibri"/>
                <w:b/>
                <w:color w:val="000000"/>
                <w:sz w:val="22"/>
              </w:rPr>
              <w:t>26 716,10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637" w:rsidRPr="005A5637" w:rsidRDefault="005A5637" w:rsidP="005A5637">
            <w:pPr>
              <w:spacing w:after="0" w:line="240" w:lineRule="auto"/>
              <w:jc w:val="right"/>
              <w:rPr>
                <w:rFonts w:ascii="Calibri" w:hAnsi="Calibri"/>
                <w:color w:val="000000"/>
                <w:sz w:val="22"/>
              </w:rPr>
            </w:pPr>
          </w:p>
        </w:tc>
      </w:tr>
    </w:tbl>
    <w:p w:rsidR="005A5637" w:rsidRDefault="005A5637" w:rsidP="005A5637">
      <w:pPr>
        <w:jc w:val="both"/>
        <w:rPr>
          <w:rFonts w:asciiTheme="minorHAnsi" w:hAnsiTheme="minorHAnsi"/>
          <w:sz w:val="22"/>
        </w:rPr>
      </w:pPr>
    </w:p>
    <w:p w:rsidR="002560C2" w:rsidRPr="000933D0" w:rsidRDefault="005A5637" w:rsidP="005A5637">
      <w:pPr>
        <w:tabs>
          <w:tab w:val="left" w:pos="142"/>
          <w:tab w:val="left" w:pos="1701"/>
          <w:tab w:val="right" w:pos="4111"/>
          <w:tab w:val="right" w:pos="6237"/>
          <w:tab w:val="right" w:pos="8505"/>
        </w:tabs>
        <w:ind w:firstLine="708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Z výše uvedené tabulky lze o</w:t>
      </w:r>
      <w:r w:rsidR="00982F94">
        <w:rPr>
          <w:rFonts w:asciiTheme="minorHAnsi" w:hAnsiTheme="minorHAnsi"/>
          <w:sz w:val="22"/>
        </w:rPr>
        <w:t>d</w:t>
      </w:r>
      <w:r>
        <w:rPr>
          <w:rFonts w:asciiTheme="minorHAnsi" w:hAnsiTheme="minorHAnsi"/>
          <w:sz w:val="22"/>
        </w:rPr>
        <w:t>vodit, že celkové roční náklady na tisk a roznos Zpravodaje budou navýšeny cca o 100 tis. Kč</w:t>
      </w:r>
    </w:p>
    <w:p w:rsidR="002560C2" w:rsidRPr="000933D0" w:rsidRDefault="00197863" w:rsidP="005A5637">
      <w:pPr>
        <w:tabs>
          <w:tab w:val="left" w:pos="142"/>
          <w:tab w:val="left" w:pos="1701"/>
          <w:tab w:val="right" w:pos="4111"/>
          <w:tab w:val="right" w:pos="6237"/>
          <w:tab w:val="right" w:pos="8505"/>
        </w:tabs>
        <w:ind w:firstLine="708"/>
        <w:jc w:val="both"/>
        <w:rPr>
          <w:rFonts w:asciiTheme="minorHAnsi" w:hAnsiTheme="minorHAnsi"/>
          <w:sz w:val="22"/>
        </w:rPr>
      </w:pPr>
      <w:r w:rsidRPr="000933D0">
        <w:rPr>
          <w:rFonts w:asciiTheme="minorHAnsi" w:hAnsiTheme="minorHAnsi"/>
          <w:sz w:val="22"/>
        </w:rPr>
        <w:t xml:space="preserve">Podrobné informace včetně obdržených faktur jsou k nahlédnutí na </w:t>
      </w:r>
      <w:r w:rsidR="00327320">
        <w:rPr>
          <w:rFonts w:asciiTheme="minorHAnsi" w:hAnsiTheme="minorHAnsi"/>
          <w:sz w:val="22"/>
        </w:rPr>
        <w:t xml:space="preserve">finančním odboru </w:t>
      </w:r>
      <w:r w:rsidRPr="000933D0">
        <w:rPr>
          <w:rFonts w:asciiTheme="minorHAnsi" w:hAnsiTheme="minorHAnsi"/>
          <w:sz w:val="22"/>
        </w:rPr>
        <w:t>Městské</w:t>
      </w:r>
      <w:r w:rsidR="00327320">
        <w:rPr>
          <w:rFonts w:asciiTheme="minorHAnsi" w:hAnsiTheme="minorHAnsi"/>
          <w:sz w:val="22"/>
        </w:rPr>
        <w:t>ho</w:t>
      </w:r>
      <w:r w:rsidRPr="000933D0">
        <w:rPr>
          <w:rFonts w:asciiTheme="minorHAnsi" w:hAnsiTheme="minorHAnsi"/>
          <w:sz w:val="22"/>
        </w:rPr>
        <w:t xml:space="preserve"> úřad</w:t>
      </w:r>
      <w:r w:rsidR="00327320">
        <w:rPr>
          <w:rFonts w:asciiTheme="minorHAnsi" w:hAnsiTheme="minorHAnsi"/>
          <w:sz w:val="22"/>
        </w:rPr>
        <w:t>u</w:t>
      </w:r>
      <w:r w:rsidRPr="000933D0">
        <w:rPr>
          <w:rFonts w:asciiTheme="minorHAnsi" w:hAnsiTheme="minorHAnsi"/>
          <w:sz w:val="22"/>
        </w:rPr>
        <w:t xml:space="preserve"> Modřice.</w:t>
      </w:r>
    </w:p>
    <w:p w:rsidR="005A5637" w:rsidRDefault="005A5637" w:rsidP="005A5637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V Modřicích, 29.</w:t>
      </w:r>
      <w:r w:rsidR="00264243">
        <w:rPr>
          <w:rFonts w:asciiTheme="minorHAnsi" w:hAnsiTheme="minorHAnsi"/>
          <w:sz w:val="22"/>
        </w:rPr>
        <w:t xml:space="preserve"> </w:t>
      </w:r>
      <w:r>
        <w:rPr>
          <w:rFonts w:asciiTheme="minorHAnsi" w:hAnsiTheme="minorHAnsi"/>
          <w:sz w:val="22"/>
        </w:rPr>
        <w:t>5.</w:t>
      </w:r>
      <w:r w:rsidR="00264243">
        <w:rPr>
          <w:rFonts w:asciiTheme="minorHAnsi" w:hAnsiTheme="minorHAnsi"/>
          <w:sz w:val="22"/>
        </w:rPr>
        <w:t xml:space="preserve"> </w:t>
      </w:r>
      <w:bookmarkStart w:id="0" w:name="_GoBack"/>
      <w:bookmarkEnd w:id="0"/>
      <w:r>
        <w:rPr>
          <w:rFonts w:asciiTheme="minorHAnsi" w:hAnsiTheme="minorHAnsi"/>
          <w:sz w:val="22"/>
        </w:rPr>
        <w:t>2015</w:t>
      </w:r>
    </w:p>
    <w:p w:rsidR="00501BD6" w:rsidRDefault="00501BD6" w:rsidP="005A5637">
      <w:pPr>
        <w:ind w:left="4248" w:firstLine="708"/>
        <w:jc w:val="both"/>
        <w:rPr>
          <w:rFonts w:asciiTheme="minorHAnsi" w:hAnsiTheme="minorHAnsi"/>
          <w:sz w:val="22"/>
        </w:rPr>
      </w:pPr>
    </w:p>
    <w:p w:rsidR="00217AE2" w:rsidRPr="000933D0" w:rsidRDefault="00197863" w:rsidP="005A5637">
      <w:pPr>
        <w:ind w:left="4248" w:firstLine="708"/>
        <w:jc w:val="both"/>
        <w:rPr>
          <w:rFonts w:asciiTheme="minorHAnsi" w:hAnsiTheme="minorHAnsi"/>
          <w:sz w:val="22"/>
        </w:rPr>
      </w:pPr>
      <w:r w:rsidRPr="000933D0">
        <w:rPr>
          <w:rFonts w:asciiTheme="minorHAnsi" w:hAnsiTheme="minorHAnsi"/>
          <w:sz w:val="22"/>
        </w:rPr>
        <w:t>Ing. Roman Mulíček, vedoucí FO</w:t>
      </w:r>
    </w:p>
    <w:sectPr w:rsidR="00217AE2" w:rsidRPr="000933D0" w:rsidSect="000A6170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34D"/>
    <w:rsid w:val="000933D0"/>
    <w:rsid w:val="000C4EAD"/>
    <w:rsid w:val="0019575F"/>
    <w:rsid w:val="00197863"/>
    <w:rsid w:val="00217AE2"/>
    <w:rsid w:val="002560C2"/>
    <w:rsid w:val="00264243"/>
    <w:rsid w:val="00327320"/>
    <w:rsid w:val="004402DB"/>
    <w:rsid w:val="00501BD6"/>
    <w:rsid w:val="005A5637"/>
    <w:rsid w:val="00982F94"/>
    <w:rsid w:val="00AC2931"/>
    <w:rsid w:val="00B47E94"/>
    <w:rsid w:val="00CB434D"/>
    <w:rsid w:val="00E27EB8"/>
    <w:rsid w:val="00EA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30E1DC-C074-409D-99EB-6068AB941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560C2"/>
    <w:pPr>
      <w:spacing w:after="200" w:line="276" w:lineRule="auto"/>
    </w:pPr>
    <w:rPr>
      <w:rFonts w:ascii="Times New Roman" w:eastAsia="Times New Roman" w:hAnsi="Times New Roman" w:cs="Times New Roman"/>
      <w:sz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2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2931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33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216</Words>
  <Characters>1078</Characters>
  <Application>Microsoft Office Word</Application>
  <DocSecurity>0</DocSecurity>
  <Lines>71</Lines>
  <Paragraphs>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SISKA</dc:creator>
  <cp:keywords/>
  <dc:description/>
  <cp:lastModifiedBy>Lenka Ventrubová</cp:lastModifiedBy>
  <cp:revision>17</cp:revision>
  <cp:lastPrinted>2015-06-02T10:39:00Z</cp:lastPrinted>
  <dcterms:created xsi:type="dcterms:W3CDTF">2015-06-02T08:02:00Z</dcterms:created>
  <dcterms:modified xsi:type="dcterms:W3CDTF">2015-06-02T10:43:00Z</dcterms:modified>
</cp:coreProperties>
</file>