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 vybraným bodům </w:t>
      </w:r>
      <w:r w:rsidRPr="0071127B">
        <w:rPr>
          <w:rFonts w:ascii="Times New Roman" w:hAnsi="Times New Roman" w:cs="Times New Roman"/>
          <w:b/>
          <w:u w:val="single"/>
        </w:rPr>
        <w:t>usnesení z</w:t>
      </w:r>
      <w:r w:rsidR="00F36FA9">
        <w:rPr>
          <w:rFonts w:ascii="Times New Roman" w:hAnsi="Times New Roman" w:cs="Times New Roman"/>
          <w:b/>
          <w:u w:val="single"/>
        </w:rPr>
        <w:t> </w:t>
      </w:r>
      <w:r w:rsidR="00882E2E">
        <w:rPr>
          <w:rFonts w:ascii="Times New Roman" w:hAnsi="Times New Roman" w:cs="Times New Roman"/>
          <w:b/>
          <w:u w:val="single"/>
        </w:rPr>
        <w:t>8</w:t>
      </w:r>
      <w:r w:rsidR="00F36FA9">
        <w:rPr>
          <w:rFonts w:ascii="Times New Roman" w:hAnsi="Times New Roman" w:cs="Times New Roman"/>
          <w:b/>
          <w:u w:val="single"/>
        </w:rPr>
        <w:t>.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882E2E">
        <w:rPr>
          <w:rFonts w:ascii="Times New Roman" w:hAnsi="Times New Roman" w:cs="Times New Roman"/>
          <w:b/>
          <w:u w:val="single"/>
        </w:rPr>
        <w:t>8. 6</w:t>
      </w:r>
      <w:r w:rsidR="005A3504">
        <w:rPr>
          <w:rFonts w:ascii="Times New Roman" w:hAnsi="Times New Roman" w:cs="Times New Roman"/>
          <w:b/>
          <w:u w:val="single"/>
        </w:rPr>
        <w:t>.</w:t>
      </w:r>
      <w:r w:rsidR="00EF467A">
        <w:rPr>
          <w:rFonts w:ascii="Times New Roman" w:hAnsi="Times New Roman" w:cs="Times New Roman"/>
          <w:b/>
          <w:u w:val="single"/>
        </w:rPr>
        <w:t xml:space="preserve"> 2015</w:t>
      </w:r>
    </w:p>
    <w:p w:rsidR="00BA4C5F" w:rsidRDefault="00BA4C5F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82E2E" w:rsidRDefault="00882E2E" w:rsidP="00542AAC">
      <w:pPr>
        <w:tabs>
          <w:tab w:val="left" w:pos="2127"/>
          <w:tab w:val="left" w:pos="5103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Spolupráce s HC Kometa Brno</w:t>
      </w:r>
    </w:p>
    <w:p w:rsidR="007531D2" w:rsidRDefault="00882E2E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RMM schválila pokračování spolupráce m</w:t>
      </w:r>
      <w:r w:rsidR="00AA10D3">
        <w:rPr>
          <w:rFonts w:ascii="Times New Roman" w:hAnsi="Times New Roman" w:cs="Times New Roman"/>
        </w:rPr>
        <w:t>ě</w:t>
      </w:r>
      <w:r>
        <w:rPr>
          <w:rFonts w:ascii="Times New Roman" w:hAnsi="Times New Roman" w:cs="Times New Roman"/>
        </w:rPr>
        <w:t>sta s hokejovým klubem HC Kometa Brno pro další ligový ročník 2015/201</w:t>
      </w:r>
      <w:r w:rsidR="00AA10D3">
        <w:rPr>
          <w:rFonts w:ascii="Times New Roman" w:hAnsi="Times New Roman" w:cs="Times New Roman"/>
        </w:rPr>
        <w:t>6</w:t>
      </w:r>
      <w:r w:rsidR="00E53B64">
        <w:rPr>
          <w:rFonts w:ascii="Times New Roman" w:hAnsi="Times New Roman" w:cs="Times New Roman"/>
        </w:rPr>
        <w:t xml:space="preserve"> v rámci projektu Království Komety, který je bez finančního zatížení pro město.</w:t>
      </w:r>
      <w:r>
        <w:rPr>
          <w:rFonts w:ascii="Times New Roman" w:hAnsi="Times New Roman" w:cs="Times New Roman"/>
        </w:rPr>
        <w:br/>
        <w:t>(k usnesení 8R-3.13/2015)</w:t>
      </w:r>
    </w:p>
    <w:p w:rsidR="00882E2E" w:rsidRDefault="00882E2E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Pronájem Poděbradova 413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Po dokončené rekonstrukci objektu Poděbradova 413 byla řádně vyvěšena výzva na pronájem prostor. Rada na základě podaných přihlášek schválila pronájmy pro zajištění zdravotních služeb logopedická poradna, praktická lékařka a fyzioterapeutická péče. Služby by měli nájemníci poskytovat od 1. 7. 2015.</w:t>
      </w:r>
      <w:r>
        <w:rPr>
          <w:rFonts w:ascii="Times New Roman" w:hAnsi="Times New Roman" w:cs="Times New Roman"/>
        </w:rPr>
        <w:br/>
        <w:t>(k usnesení 8R-3.2/2015, 8R-4.1/2015, 8R-4.2.1/2015, 8R-4.2.2/2015, 8R</w:t>
      </w:r>
      <w:r w:rsidR="00AA10D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4.2.3/2015 a 8R-4.2.4/2015).</w:t>
      </w:r>
    </w:p>
    <w:p w:rsidR="00882E2E" w:rsidRDefault="00882E2E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Pasivní bytový dům pro seniory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přidělila poslední dvě volné bytové jednotky v Pasivním bytovém domě pro se</w:t>
      </w:r>
      <w:r w:rsidR="008266F6">
        <w:rPr>
          <w:rFonts w:ascii="Times New Roman" w:hAnsi="Times New Roman" w:cs="Times New Roman"/>
        </w:rPr>
        <w:t xml:space="preserve">niory. Tímto přidělením </w:t>
      </w:r>
      <w:r w:rsidR="00E53B64">
        <w:rPr>
          <w:rFonts w:ascii="Times New Roman" w:hAnsi="Times New Roman" w:cs="Times New Roman"/>
        </w:rPr>
        <w:t xml:space="preserve">jsou </w:t>
      </w:r>
      <w:r w:rsidR="00927CA1">
        <w:rPr>
          <w:rFonts w:ascii="Times New Roman" w:hAnsi="Times New Roman" w:cs="Times New Roman"/>
        </w:rPr>
        <w:br/>
      </w:r>
      <w:r w:rsidR="00E53B64">
        <w:rPr>
          <w:rFonts w:ascii="Times New Roman" w:hAnsi="Times New Roman" w:cs="Times New Roman"/>
        </w:rPr>
        <w:t xml:space="preserve">v </w:t>
      </w:r>
      <w:bookmarkStart w:id="0" w:name="_GoBack"/>
      <w:bookmarkEnd w:id="0"/>
      <w:r w:rsidR="008266F6">
        <w:rPr>
          <w:rFonts w:ascii="Times New Roman" w:hAnsi="Times New Roman" w:cs="Times New Roman"/>
        </w:rPr>
        <w:t>obje</w:t>
      </w:r>
      <w:r>
        <w:rPr>
          <w:rFonts w:ascii="Times New Roman" w:hAnsi="Times New Roman" w:cs="Times New Roman"/>
        </w:rPr>
        <w:t>k</w:t>
      </w:r>
      <w:r w:rsidR="008266F6">
        <w:rPr>
          <w:rFonts w:ascii="Times New Roman" w:hAnsi="Times New Roman" w:cs="Times New Roman"/>
        </w:rPr>
        <w:t>t</w:t>
      </w:r>
      <w:r w:rsidR="00E53B6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E53B64">
        <w:rPr>
          <w:rFonts w:ascii="Times New Roman" w:hAnsi="Times New Roman" w:cs="Times New Roman"/>
        </w:rPr>
        <w:t>obsazeny všechny bytové jednotky.</w:t>
      </w:r>
      <w:r>
        <w:rPr>
          <w:rFonts w:ascii="Times New Roman" w:hAnsi="Times New Roman" w:cs="Times New Roman"/>
        </w:rPr>
        <w:br/>
        <w:t>(k usnesení 8R-5.1.1/2015, 8R-5.1.2/2015, 8R-5.1.3/2015 a 8R-</w:t>
      </w:r>
      <w:r w:rsidR="009747A4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1.4/2015)</w:t>
      </w:r>
    </w:p>
    <w:p w:rsidR="00882E2E" w:rsidRDefault="00882E2E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 w:rsidRPr="00882E2E">
        <w:rPr>
          <w:rFonts w:ascii="Times New Roman" w:hAnsi="Times New Roman" w:cs="Times New Roman"/>
          <w:b/>
          <w:u w:val="single"/>
        </w:rPr>
        <w:t>Náhradní výsadba zeleně</w:t>
      </w:r>
      <w:r>
        <w:rPr>
          <w:rFonts w:ascii="Times New Roman" w:hAnsi="Times New Roman" w:cs="Times New Roman"/>
        </w:rPr>
        <w:br/>
        <w:t xml:space="preserve">RMM opětovně </w:t>
      </w:r>
      <w:r w:rsidR="008266F6">
        <w:rPr>
          <w:rFonts w:ascii="Times New Roman" w:hAnsi="Times New Roman" w:cs="Times New Roman"/>
        </w:rPr>
        <w:t xml:space="preserve">projednala a </w:t>
      </w:r>
      <w:r w:rsidR="00E53B64">
        <w:rPr>
          <w:rFonts w:ascii="Times New Roman" w:hAnsi="Times New Roman" w:cs="Times New Roman"/>
        </w:rPr>
        <w:t xml:space="preserve">svým schválením aktualizovala původní </w:t>
      </w:r>
      <w:r w:rsidR="008266F6">
        <w:rPr>
          <w:rFonts w:ascii="Times New Roman" w:hAnsi="Times New Roman" w:cs="Times New Roman"/>
        </w:rPr>
        <w:t>schválený návrh komise Životního prostředí na stanovení ploch náhradní výsadby zeleně včetně druhů dřevin určených k náhradní výsadbě zeleně. Jedná se o aktualizaci stanovených ploch a druhů zeleně z 21. 1. 2009 uvedených v zápise ze zasedání komise životního prostředí.</w:t>
      </w:r>
      <w:r w:rsidR="008C3F2E">
        <w:rPr>
          <w:rFonts w:ascii="Times New Roman" w:hAnsi="Times New Roman" w:cs="Times New Roman"/>
        </w:rPr>
        <w:br/>
        <w:t>(k usnesení 8R-6.2.2/2015 a 8R-6.2.3/2015)</w:t>
      </w:r>
    </w:p>
    <w:p w:rsidR="008C3F2E" w:rsidRDefault="008C3F2E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Přípravná třída při Základní škole Modřice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RMM schválila zřízení přípravné třídy při </w:t>
      </w:r>
      <w:r w:rsidR="00E53B6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ákladní škole</w:t>
      </w:r>
      <w:r w:rsidR="00E53B64">
        <w:rPr>
          <w:rFonts w:ascii="Times New Roman" w:hAnsi="Times New Roman" w:cs="Times New Roman"/>
        </w:rPr>
        <w:t xml:space="preserve"> Modřice</w:t>
      </w:r>
      <w:r>
        <w:rPr>
          <w:rFonts w:ascii="Times New Roman" w:hAnsi="Times New Roman" w:cs="Times New Roman"/>
        </w:rPr>
        <w:t xml:space="preserve"> pro děti předškolního věku, kterým byl povolen odklad povinné školní docházky. Projekt byl realizován již ve školním roce 2014/2015 a velmi</w:t>
      </w:r>
      <w:r w:rsidR="00235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 osvědčil. Město v něm bude pokračovat.</w:t>
      </w:r>
      <w:r>
        <w:rPr>
          <w:rFonts w:ascii="Times New Roman" w:hAnsi="Times New Roman" w:cs="Times New Roman"/>
        </w:rPr>
        <w:br/>
        <w:t>(k usnesení 8R-7.5/2015)</w:t>
      </w:r>
    </w:p>
    <w:p w:rsidR="00235AAC" w:rsidRDefault="00235AAC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Veřejné osvětlení ulice Žižkova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Ještě v letošním roce bude realizována rekonstrukce rozvodů a svítidel VO na zbytku ulice Masarykova a celé ulici Žižkova. RMM schválila dle interní směrnice O zadávání veřejných zakázek malého rozsahu text výzvy k podání nabídek, složení hodnotící komise a oslovení firem ELQA s.r.</w:t>
      </w:r>
      <w:proofErr w:type="gramStart"/>
      <w:r>
        <w:rPr>
          <w:rFonts w:ascii="Times New Roman" w:hAnsi="Times New Roman" w:cs="Times New Roman"/>
        </w:rPr>
        <w:t>o., E.ON</w:t>
      </w:r>
      <w:proofErr w:type="gramEnd"/>
      <w:r>
        <w:rPr>
          <w:rFonts w:ascii="Times New Roman" w:hAnsi="Times New Roman" w:cs="Times New Roman"/>
        </w:rPr>
        <w:t xml:space="preserve"> servisní a Jihomoravská stavební spol. s.r.o. k podání nabídek.</w:t>
      </w:r>
      <w:r>
        <w:rPr>
          <w:rFonts w:ascii="Times New Roman" w:hAnsi="Times New Roman" w:cs="Times New Roman"/>
        </w:rPr>
        <w:br/>
        <w:t>(k usnesení 8R-7.7.1/2015, 8R</w:t>
      </w:r>
      <w:r w:rsidR="00E365D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7.7.2/2015, 8R-7.7.3/2015 a 8R-7.7.4/2015)</w:t>
      </w:r>
    </w:p>
    <w:p w:rsidR="00235AAC" w:rsidRPr="00235AAC" w:rsidRDefault="00235AAC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Nákup žacího traktoru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dle provedené poptávky na dodávku žacího traktoru schválila nákup stroje STARJET UJ 102-21 za cenu 121.505,- Kč vč. DPH.</w:t>
      </w:r>
      <w:r>
        <w:rPr>
          <w:rFonts w:ascii="Times New Roman" w:hAnsi="Times New Roman" w:cs="Times New Roman"/>
        </w:rPr>
        <w:br/>
        <w:t>(k usnesení 8R-7.10/2015)</w:t>
      </w:r>
    </w:p>
    <w:sectPr w:rsidR="00235AAC" w:rsidRPr="00235AAC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34CD"/>
    <w:multiLevelType w:val="hybridMultilevel"/>
    <w:tmpl w:val="57FCBC3A"/>
    <w:lvl w:ilvl="0" w:tplc="46189BB0">
      <w:start w:val="61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E0AD8"/>
    <w:multiLevelType w:val="hybridMultilevel"/>
    <w:tmpl w:val="11A40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B3FB5"/>
    <w:multiLevelType w:val="hybridMultilevel"/>
    <w:tmpl w:val="70E46A68"/>
    <w:lvl w:ilvl="0" w:tplc="B80C3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7">
    <w:nsid w:val="655407BC"/>
    <w:multiLevelType w:val="hybridMultilevel"/>
    <w:tmpl w:val="F73AF680"/>
    <w:lvl w:ilvl="0" w:tplc="FE104D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17899"/>
    <w:rsid w:val="00023D34"/>
    <w:rsid w:val="00036B77"/>
    <w:rsid w:val="0004596A"/>
    <w:rsid w:val="00047D37"/>
    <w:rsid w:val="0006338A"/>
    <w:rsid w:val="00096058"/>
    <w:rsid w:val="00097C1B"/>
    <w:rsid w:val="000A0CF5"/>
    <w:rsid w:val="000A1283"/>
    <w:rsid w:val="000C1932"/>
    <w:rsid w:val="000D375F"/>
    <w:rsid w:val="000E57E4"/>
    <w:rsid w:val="000F1F82"/>
    <w:rsid w:val="001052C5"/>
    <w:rsid w:val="00116DA8"/>
    <w:rsid w:val="00116EC5"/>
    <w:rsid w:val="0013071A"/>
    <w:rsid w:val="00132B90"/>
    <w:rsid w:val="001346AC"/>
    <w:rsid w:val="001407C3"/>
    <w:rsid w:val="00147ECD"/>
    <w:rsid w:val="00157276"/>
    <w:rsid w:val="001644D0"/>
    <w:rsid w:val="00170487"/>
    <w:rsid w:val="0017432C"/>
    <w:rsid w:val="0017707C"/>
    <w:rsid w:val="001824FF"/>
    <w:rsid w:val="00192660"/>
    <w:rsid w:val="001B1C6F"/>
    <w:rsid w:val="001B2F85"/>
    <w:rsid w:val="001B38D9"/>
    <w:rsid w:val="001C082A"/>
    <w:rsid w:val="00220C46"/>
    <w:rsid w:val="00231D82"/>
    <w:rsid w:val="00235AAC"/>
    <w:rsid w:val="002466D8"/>
    <w:rsid w:val="002961FD"/>
    <w:rsid w:val="00297CE1"/>
    <w:rsid w:val="002A4336"/>
    <w:rsid w:val="002B4FAB"/>
    <w:rsid w:val="002C2075"/>
    <w:rsid w:val="002E49B1"/>
    <w:rsid w:val="002F2A5D"/>
    <w:rsid w:val="003005AC"/>
    <w:rsid w:val="0030100A"/>
    <w:rsid w:val="0030208F"/>
    <w:rsid w:val="00314D50"/>
    <w:rsid w:val="00332529"/>
    <w:rsid w:val="00332CF9"/>
    <w:rsid w:val="003332CF"/>
    <w:rsid w:val="00335704"/>
    <w:rsid w:val="003410BF"/>
    <w:rsid w:val="00352CF2"/>
    <w:rsid w:val="00394794"/>
    <w:rsid w:val="003B137F"/>
    <w:rsid w:val="003C11C6"/>
    <w:rsid w:val="003E3C6B"/>
    <w:rsid w:val="003F0DBB"/>
    <w:rsid w:val="003F6C76"/>
    <w:rsid w:val="00402826"/>
    <w:rsid w:val="00404899"/>
    <w:rsid w:val="00416D07"/>
    <w:rsid w:val="00423909"/>
    <w:rsid w:val="004379F8"/>
    <w:rsid w:val="00476638"/>
    <w:rsid w:val="00480840"/>
    <w:rsid w:val="004C67B0"/>
    <w:rsid w:val="004D2944"/>
    <w:rsid w:val="004D4BA0"/>
    <w:rsid w:val="004E74BC"/>
    <w:rsid w:val="004F13E8"/>
    <w:rsid w:val="004F31F5"/>
    <w:rsid w:val="005147C3"/>
    <w:rsid w:val="005243C0"/>
    <w:rsid w:val="0052609B"/>
    <w:rsid w:val="00527207"/>
    <w:rsid w:val="00530BCA"/>
    <w:rsid w:val="00542AAC"/>
    <w:rsid w:val="0055046C"/>
    <w:rsid w:val="00552B65"/>
    <w:rsid w:val="00556794"/>
    <w:rsid w:val="00563094"/>
    <w:rsid w:val="00576301"/>
    <w:rsid w:val="00581BBE"/>
    <w:rsid w:val="005834C2"/>
    <w:rsid w:val="005A040B"/>
    <w:rsid w:val="005A3504"/>
    <w:rsid w:val="005A6766"/>
    <w:rsid w:val="005B7BAF"/>
    <w:rsid w:val="005C332A"/>
    <w:rsid w:val="005F3C47"/>
    <w:rsid w:val="005F7F45"/>
    <w:rsid w:val="00601DB2"/>
    <w:rsid w:val="00605E7D"/>
    <w:rsid w:val="0060626B"/>
    <w:rsid w:val="0061412C"/>
    <w:rsid w:val="00617B6C"/>
    <w:rsid w:val="00622015"/>
    <w:rsid w:val="006339E6"/>
    <w:rsid w:val="00634056"/>
    <w:rsid w:val="00636DAC"/>
    <w:rsid w:val="00642127"/>
    <w:rsid w:val="00653FF3"/>
    <w:rsid w:val="006661A1"/>
    <w:rsid w:val="00667301"/>
    <w:rsid w:val="0067565F"/>
    <w:rsid w:val="00676BED"/>
    <w:rsid w:val="006B5ADB"/>
    <w:rsid w:val="006B71B6"/>
    <w:rsid w:val="006D32BE"/>
    <w:rsid w:val="006D7B2D"/>
    <w:rsid w:val="0071127B"/>
    <w:rsid w:val="00720DDA"/>
    <w:rsid w:val="007222A1"/>
    <w:rsid w:val="00722C4F"/>
    <w:rsid w:val="00745A3E"/>
    <w:rsid w:val="007531D2"/>
    <w:rsid w:val="007670EE"/>
    <w:rsid w:val="0077169C"/>
    <w:rsid w:val="00773993"/>
    <w:rsid w:val="0078521E"/>
    <w:rsid w:val="0079003A"/>
    <w:rsid w:val="007924DB"/>
    <w:rsid w:val="007A6D5B"/>
    <w:rsid w:val="007A6E4A"/>
    <w:rsid w:val="007C3920"/>
    <w:rsid w:val="007E2037"/>
    <w:rsid w:val="007F709B"/>
    <w:rsid w:val="007F73DB"/>
    <w:rsid w:val="00805264"/>
    <w:rsid w:val="00807035"/>
    <w:rsid w:val="00807511"/>
    <w:rsid w:val="008146A0"/>
    <w:rsid w:val="008266F6"/>
    <w:rsid w:val="00834D2F"/>
    <w:rsid w:val="008506E3"/>
    <w:rsid w:val="0085072C"/>
    <w:rsid w:val="008518D2"/>
    <w:rsid w:val="0085738B"/>
    <w:rsid w:val="0085794F"/>
    <w:rsid w:val="00861040"/>
    <w:rsid w:val="0086141E"/>
    <w:rsid w:val="008630F8"/>
    <w:rsid w:val="00882E2E"/>
    <w:rsid w:val="00887C2F"/>
    <w:rsid w:val="00895AC6"/>
    <w:rsid w:val="008B4CFE"/>
    <w:rsid w:val="008C1DAE"/>
    <w:rsid w:val="008C3F2E"/>
    <w:rsid w:val="008D1AEC"/>
    <w:rsid w:val="008D3886"/>
    <w:rsid w:val="008D6DE1"/>
    <w:rsid w:val="008E06EF"/>
    <w:rsid w:val="008E073E"/>
    <w:rsid w:val="008E15B5"/>
    <w:rsid w:val="008E5F75"/>
    <w:rsid w:val="008F2982"/>
    <w:rsid w:val="008F2ADF"/>
    <w:rsid w:val="008F5C0E"/>
    <w:rsid w:val="00907600"/>
    <w:rsid w:val="00912DC6"/>
    <w:rsid w:val="00927CA1"/>
    <w:rsid w:val="00960E30"/>
    <w:rsid w:val="00971C6D"/>
    <w:rsid w:val="009747A4"/>
    <w:rsid w:val="00975E44"/>
    <w:rsid w:val="00984737"/>
    <w:rsid w:val="009A642D"/>
    <w:rsid w:val="009B45AB"/>
    <w:rsid w:val="009B47B0"/>
    <w:rsid w:val="009B6E84"/>
    <w:rsid w:val="009D1754"/>
    <w:rsid w:val="009D341E"/>
    <w:rsid w:val="009D3D28"/>
    <w:rsid w:val="009E6F31"/>
    <w:rsid w:val="009F28AB"/>
    <w:rsid w:val="009F7F55"/>
    <w:rsid w:val="00A035C1"/>
    <w:rsid w:val="00A136F2"/>
    <w:rsid w:val="00A20203"/>
    <w:rsid w:val="00A42992"/>
    <w:rsid w:val="00A45883"/>
    <w:rsid w:val="00A510C5"/>
    <w:rsid w:val="00A56507"/>
    <w:rsid w:val="00A61D88"/>
    <w:rsid w:val="00A87ED6"/>
    <w:rsid w:val="00A91E6D"/>
    <w:rsid w:val="00A9270F"/>
    <w:rsid w:val="00A952C7"/>
    <w:rsid w:val="00AA0001"/>
    <w:rsid w:val="00AA0BC9"/>
    <w:rsid w:val="00AA0FA8"/>
    <w:rsid w:val="00AA10D3"/>
    <w:rsid w:val="00AA5DED"/>
    <w:rsid w:val="00AD1567"/>
    <w:rsid w:val="00AD5B99"/>
    <w:rsid w:val="00AD6DA6"/>
    <w:rsid w:val="00AE2933"/>
    <w:rsid w:val="00B06F5E"/>
    <w:rsid w:val="00B1339A"/>
    <w:rsid w:val="00B26A11"/>
    <w:rsid w:val="00B354F3"/>
    <w:rsid w:val="00B421B5"/>
    <w:rsid w:val="00B44884"/>
    <w:rsid w:val="00B45249"/>
    <w:rsid w:val="00B47300"/>
    <w:rsid w:val="00B52F2D"/>
    <w:rsid w:val="00B53EFA"/>
    <w:rsid w:val="00B84CCB"/>
    <w:rsid w:val="00B960A9"/>
    <w:rsid w:val="00BA1DBB"/>
    <w:rsid w:val="00BA4C5F"/>
    <w:rsid w:val="00BA523E"/>
    <w:rsid w:val="00BA543D"/>
    <w:rsid w:val="00BC3E3A"/>
    <w:rsid w:val="00BD6FF6"/>
    <w:rsid w:val="00BF1A86"/>
    <w:rsid w:val="00BF2D7D"/>
    <w:rsid w:val="00C02F52"/>
    <w:rsid w:val="00C21D58"/>
    <w:rsid w:val="00C311B8"/>
    <w:rsid w:val="00C3728D"/>
    <w:rsid w:val="00C51BCC"/>
    <w:rsid w:val="00C550BA"/>
    <w:rsid w:val="00C56567"/>
    <w:rsid w:val="00C60F3D"/>
    <w:rsid w:val="00C62A50"/>
    <w:rsid w:val="00C64D25"/>
    <w:rsid w:val="00C66A28"/>
    <w:rsid w:val="00C72EFB"/>
    <w:rsid w:val="00C81773"/>
    <w:rsid w:val="00C862C2"/>
    <w:rsid w:val="00CA0A0A"/>
    <w:rsid w:val="00CB24DB"/>
    <w:rsid w:val="00CF063B"/>
    <w:rsid w:val="00CF0F2C"/>
    <w:rsid w:val="00CF4047"/>
    <w:rsid w:val="00D14B6F"/>
    <w:rsid w:val="00D210C2"/>
    <w:rsid w:val="00D30EBB"/>
    <w:rsid w:val="00D37AF5"/>
    <w:rsid w:val="00D412D1"/>
    <w:rsid w:val="00D70B1A"/>
    <w:rsid w:val="00D94CA3"/>
    <w:rsid w:val="00DA24F1"/>
    <w:rsid w:val="00DB32E1"/>
    <w:rsid w:val="00DC1B6F"/>
    <w:rsid w:val="00DC6A54"/>
    <w:rsid w:val="00DE6107"/>
    <w:rsid w:val="00E00874"/>
    <w:rsid w:val="00E00976"/>
    <w:rsid w:val="00E06985"/>
    <w:rsid w:val="00E13770"/>
    <w:rsid w:val="00E21792"/>
    <w:rsid w:val="00E2468C"/>
    <w:rsid w:val="00E365D2"/>
    <w:rsid w:val="00E53B64"/>
    <w:rsid w:val="00E57D14"/>
    <w:rsid w:val="00E6302A"/>
    <w:rsid w:val="00E66447"/>
    <w:rsid w:val="00E933A0"/>
    <w:rsid w:val="00E96CDB"/>
    <w:rsid w:val="00EB7214"/>
    <w:rsid w:val="00ED0366"/>
    <w:rsid w:val="00ED6B66"/>
    <w:rsid w:val="00EE6FC6"/>
    <w:rsid w:val="00EF467A"/>
    <w:rsid w:val="00F0554D"/>
    <w:rsid w:val="00F1295E"/>
    <w:rsid w:val="00F17ED2"/>
    <w:rsid w:val="00F210F1"/>
    <w:rsid w:val="00F236AE"/>
    <w:rsid w:val="00F26D89"/>
    <w:rsid w:val="00F359F4"/>
    <w:rsid w:val="00F36FA9"/>
    <w:rsid w:val="00F45C00"/>
    <w:rsid w:val="00F46D0A"/>
    <w:rsid w:val="00F47F5C"/>
    <w:rsid w:val="00F530F7"/>
    <w:rsid w:val="00F563EF"/>
    <w:rsid w:val="00F606BE"/>
    <w:rsid w:val="00F6148A"/>
    <w:rsid w:val="00F62B3E"/>
    <w:rsid w:val="00F73B69"/>
    <w:rsid w:val="00F77E06"/>
    <w:rsid w:val="00F821DB"/>
    <w:rsid w:val="00F92700"/>
    <w:rsid w:val="00FA1A2B"/>
    <w:rsid w:val="00FA285D"/>
    <w:rsid w:val="00FA7BFA"/>
    <w:rsid w:val="00FB50F1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BF514-9887-4B7D-ABA6-0A8864E7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2A02D-92AE-4A6F-A0D5-D16CB1D4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katerina.zborilova</dc:creator>
  <cp:lastModifiedBy>Lenka Ventrubová</cp:lastModifiedBy>
  <cp:revision>3</cp:revision>
  <cp:lastPrinted>2015-05-27T13:58:00Z</cp:lastPrinted>
  <dcterms:created xsi:type="dcterms:W3CDTF">2015-06-30T10:39:00Z</dcterms:created>
  <dcterms:modified xsi:type="dcterms:W3CDTF">2015-06-30T10:40:00Z</dcterms:modified>
</cp:coreProperties>
</file>