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Vážená paní místostarostko,</w:t>
      </w:r>
    </w:p>
    <w:p>
      <w:pPr>
        <w:pStyle w:val="Normal"/>
        <w:rPr/>
      </w:pPr>
      <w:r>
        <w:rPr/>
      </w:r>
    </w:p>
    <w:p>
      <w:pPr>
        <w:pStyle w:val="Normal"/>
        <w:rPr/>
      </w:pPr>
      <w:r>
        <w:rPr/>
        <w:t>rád bych tímto reagoval na Vaši výzvu občanům, aby sdělili svůj názor na publikování podrobného zápisu z jednání ZMM ve Zpravodaji města.</w:t>
      </w:r>
    </w:p>
    <w:p>
      <w:pPr>
        <w:pStyle w:val="Normal"/>
        <w:rPr/>
      </w:pPr>
      <w:r>
        <w:rPr/>
        <w:t>Snažím se osobně navštěvovat jednání ZMM a vítám tento krok z důvodu srovnání. Podrobný zápis nebývá popravdě vždy autentický. Diskuze přepsaná do jednotného komentáře k jednomu jménu zastupitele ztrácí někdy logiku i smysl. Přesto je to lepší, než pouze zveřejnění strohého usnesení s počtem hlasů pro a proti.</w:t>
      </w:r>
    </w:p>
    <w:p>
      <w:pPr>
        <w:pStyle w:val="Normal"/>
        <w:rPr/>
      </w:pPr>
      <w:r>
        <w:rPr/>
        <w:t>Na posledním jednání mě např. zaujala názorová nestálost pana starosty, kdy opakovaně řekl, že nemá problém zamítnout převzetí komunikací na Bobravě a nechat v tom občany „koupat“, ale návrh k zamítnutí musí podat jiný zastupitel. Když tento návrh předložil zastupitel Tomandl, hlasoval starosta proti tomuto návrhu. Nehodnotím zde, je-li výsledné usnesení pro řešení situace na Bobravě dobré či nikoliv.</w:t>
      </w:r>
    </w:p>
    <w:p>
      <w:pPr>
        <w:pStyle w:val="Normal"/>
        <w:rPr/>
      </w:pPr>
      <w:r>
        <w:rPr/>
        <w:t>Pan starosta také uvedl, že pozemky, které město nevlastní, nemůže udržovat. Avšak některé pozemky soukromých osob, např. pozemek 784/5, jsou pravidelně udržovány zaměstnanci města. Rozdělujeme tedy soukromníky na ty, které ano a které ne?</w:t>
      </w:r>
    </w:p>
    <w:p>
      <w:pPr>
        <w:pStyle w:val="Normal"/>
        <w:rPr/>
      </w:pPr>
      <w:r>
        <w:rPr/>
        <w:t>Na dotaz zastupitele Kratochvíla, zda byl vyloučený zájemce o vydávání Zpravodaje osloven, aby vysvětlil nízkou cenu v nabídce, starosta reagoval slovy: „Ano byl.“ Ze zveřejněné korespondence mezi panem starostou a dotčeným však vyplývá, že byl zájemce pouze informován o vyloučení z výběrového řízení. Na dotaz, proč nemohl svou nabídku obhájit, dostal odpověď: „Nepovažovali jsme za nutné Vám dávat prostor pro obhajobu Vaší nabídky.“</w:t>
      </w:r>
    </w:p>
    <w:p>
      <w:pPr>
        <w:pStyle w:val="Normal"/>
        <w:rPr/>
      </w:pPr>
      <w:r>
        <w:rPr/>
        <w:t>Pravdivé informace jsou někde ukrývány, snad aby zbytečně nezatěžovaly občany. Čemu lze tedy věřit? Čas také ukáže, jak to dopadne se zahrádkami u Hřiště. Také máme veřejný příslib, že budou v plném rozsahu zachovány.</w:t>
      </w:r>
    </w:p>
    <w:p>
      <w:pPr>
        <w:pStyle w:val="Normal"/>
        <w:rPr/>
      </w:pPr>
      <w:r>
        <w:rPr/>
        <w:t>Toto jsou ty drobné rozdíly mezi živým jednáním a zápisem, v němž takové rozporné informace nejsou. Ne vše je žádoucí písemně archivovat a nahrávky se po nějakém čase likvidují.</w:t>
      </w:r>
    </w:p>
    <w:p>
      <w:pPr>
        <w:pStyle w:val="Normal"/>
        <w:rPr/>
      </w:pPr>
      <w:r>
        <w:rPr/>
        <w:t>Za sebe mohu občanům jen doporučit osobní účast na jednáních ZMM, neboť jen živá diskuze vypoví více o zvolených zastupitelích. Texty článků se dají přepisovat a upravovat donekonečna.</w:t>
      </w:r>
    </w:p>
    <w:p>
      <w:pPr>
        <w:pStyle w:val="Normal"/>
        <w:rPr/>
      </w:pPr>
      <w:r>
        <w:rPr/>
        <w:t>Myslím si, že aktuálně je Zpravodaj obsahově bohatší, protože neubyly původní rubriky a přidaly se články vyjadřující jiné názory, než má vedení města. Ukázalo se, že ani zvýšené výdaje za tisk obsáhlejšího Zpravodaje nejsou dobrým argumentem proti zveřejňování podrobných zápisů. Stačilo nové výběrové řízení a cena je dokonce nižší než dříve.</w:t>
      </w:r>
    </w:p>
    <w:p>
      <w:pPr>
        <w:pStyle w:val="Normal"/>
        <w:rPr/>
      </w:pPr>
      <w:r>
        <w:rPr/>
        <w:t>A každý, koho jiné názory nezajímají, může jednoduše obrátit list.</w:t>
      </w:r>
    </w:p>
    <w:p>
      <w:pPr>
        <w:pStyle w:val="Normal"/>
        <w:rPr/>
      </w:pPr>
      <w:r>
        <w:rPr/>
        <w:t>Přeji všem zastupitelům zdravý nadhled a pozitivní přístup k palčivým tématům, diskuzím a hladkou cestu k nalezení kon</w:t>
      </w:r>
      <w:r>
        <w:rPr/>
        <w:t>s</w:t>
      </w:r>
      <w:r>
        <w:rPr/>
        <w:t>enzu. Protože jak uvádí prof. Dvořáková: „Konflikt je nezbytnou součástí demokracie“.</w:t>
      </w:r>
    </w:p>
    <w:p>
      <w:pPr>
        <w:pStyle w:val="Normal"/>
        <w:rPr/>
      </w:pPr>
      <w:r>
        <w:rPr/>
      </w:r>
    </w:p>
    <w:p>
      <w:pPr>
        <w:pStyle w:val="Normal"/>
        <w:rPr/>
      </w:pPr>
      <w:r>
        <w:rPr/>
        <w:t>S pozdravem</w:t>
      </w:r>
    </w:p>
    <w:p>
      <w:pPr>
        <w:pStyle w:val="Normal"/>
        <w:rPr/>
      </w:pPr>
      <w:r>
        <w:rPr/>
      </w:r>
    </w:p>
    <w:p>
      <w:pPr>
        <w:pStyle w:val="Normal"/>
        <w:rPr/>
      </w:pPr>
      <w:r>
        <w:rPr/>
        <w:t xml:space="preserve">Kamil Morong </w:t>
      </w:r>
    </w:p>
    <w:p>
      <w:pPr>
        <w:pStyle w:val="Normal"/>
        <w:rPr/>
      </w:pPr>
      <w:r>
        <w:rPr/>
      </w:r>
    </w:p>
    <w:p>
      <w:pPr>
        <w:pStyle w:val="Normal"/>
        <w:rPr/>
      </w:pPr>
      <w:r>
        <w:rPr/>
        <w:t>P.S.: Souhlasím s publikováním ve Zpravodaji.</w:t>
      </w:r>
    </w:p>
    <w:sectPr>
      <w:type w:val="nextPage"/>
      <w:pgSz w:w="11906" w:h="16838"/>
      <w:pgMar w:left="1134" w:right="1134" w:header="0" w:top="1134" w:footer="0" w:bottom="11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Arial Unicode MS" w:cs="Arial Unicode MS"/>
        <w:szCs w:val="24"/>
        <w:lang w:val="cs-CZ" w:eastAsia="zh-CN" w:bidi="hi-IN"/>
      </w:rPr>
    </w:rPrDefault>
    <w:pPrDefault>
      <w:pPr/>
    </w:pPrDefault>
  </w:docDefaults>
  <w:style w:type="paragraph" w:styleId="Normal">
    <w:name w:val="Normal"/>
    <w:qFormat/>
    <w:pPr>
      <w:widowControl w:val="false"/>
      <w:bidi w:val="0"/>
      <w:jc w:val="left"/>
    </w:pPr>
    <w:rPr>
      <w:rFonts w:ascii="Liberation Serif" w:hAnsi="Liberation Serif" w:eastAsia="Arial Unicode MS" w:cs="Arial Unicode MS"/>
      <w:color w:val="00000A"/>
      <w:sz w:val="24"/>
      <w:szCs w:val="24"/>
      <w:lang w:val="cs-CZ" w:eastAsia="zh-CN" w:bidi="hi-IN"/>
    </w:rPr>
  </w:style>
  <w:style w:type="paragraph" w:styleId="Nadpis1">
    <w:name w:val="Nadpis 1"/>
    <w:basedOn w:val="Nadpis"/>
    <w:pPr>
      <w:spacing w:before="240" w:after="120"/>
      <w:outlineLvl w:val="0"/>
    </w:pPr>
    <w:rPr>
      <w:b/>
      <w:bCs/>
      <w:sz w:val="36"/>
      <w:szCs w:val="36"/>
    </w:rPr>
  </w:style>
  <w:style w:type="paragraph" w:styleId="Nadpis2">
    <w:name w:val="Nadpis 2"/>
    <w:basedOn w:val="Nadpis"/>
    <w:pPr>
      <w:spacing w:before="200" w:after="120"/>
      <w:outlineLvl w:val="1"/>
    </w:pPr>
    <w:rPr>
      <w:b/>
      <w:bCs/>
      <w:sz w:val="32"/>
      <w:szCs w:val="32"/>
    </w:rPr>
  </w:style>
  <w:style w:type="paragraph" w:styleId="Nadpis3">
    <w:name w:val="Nadpis 3"/>
    <w:basedOn w:val="Nadpis"/>
    <w:pPr>
      <w:spacing w:before="140" w:after="120"/>
      <w:outlineLvl w:val="2"/>
    </w:pPr>
    <w:rPr>
      <w:b/>
      <w:bCs/>
      <w:sz w:val="28"/>
      <w:szCs w:val="28"/>
    </w:rPr>
  </w:style>
  <w:style w:type="paragraph" w:styleId="Nadpis">
    <w:name w:val="Nadpis"/>
    <w:basedOn w:val="Normal"/>
    <w:next w:val="Tlotextu"/>
    <w:qFormat/>
    <w:pPr>
      <w:keepNext/>
      <w:spacing w:before="240" w:after="120"/>
    </w:pPr>
    <w:rPr>
      <w:rFonts w:ascii="Liberation Sans" w:hAnsi="Liberation Sans" w:eastAsia="Arial Unicode MS" w:cs="Arial Unicode MS"/>
      <w:sz w:val="28"/>
      <w:szCs w:val="28"/>
    </w:rPr>
  </w:style>
  <w:style w:type="paragraph" w:styleId="Tlotextu">
    <w:name w:val="Tělo textu"/>
    <w:basedOn w:val="Normal"/>
    <w:pPr>
      <w:spacing w:lineRule="auto" w:line="288" w:before="0" w:after="140"/>
    </w:pPr>
    <w:rPr/>
  </w:style>
  <w:style w:type="paragraph" w:styleId="Seznam">
    <w:name w:val="Seznam"/>
    <w:basedOn w:val="Tlotextu"/>
    <w:pPr/>
    <w:rPr/>
  </w:style>
  <w:style w:type="paragraph" w:styleId="Popisek">
    <w:name w:val="Popisek"/>
    <w:basedOn w:val="Normal"/>
    <w:pPr>
      <w:suppressLineNumbers/>
      <w:spacing w:before="120" w:after="120"/>
    </w:pPr>
    <w:rPr>
      <w:i/>
      <w:iCs/>
      <w:sz w:val="24"/>
      <w:szCs w:val="24"/>
    </w:rPr>
  </w:style>
  <w:style w:type="paragraph" w:styleId="Rejstk">
    <w:name w:val="Rejstřík"/>
    <w:basedOn w:val="Normal"/>
    <w:qFormat/>
    <w:pPr>
      <w:suppressLineNumbers/>
    </w:pPr>
    <w:rPr/>
  </w:style>
  <w:style w:type="paragraph" w:styleId="Quotations">
    <w:name w:val="Quotations"/>
    <w:basedOn w:val="Normal"/>
    <w:qFormat/>
    <w:pPr>
      <w:spacing w:before="0" w:after="283"/>
      <w:ind w:left="567" w:right="567" w:hanging="0"/>
    </w:pPr>
    <w:rPr/>
  </w:style>
  <w:style w:type="paragraph" w:styleId="Nzev">
    <w:name w:val="Název"/>
    <w:basedOn w:val="Nadpis"/>
    <w:pPr>
      <w:jc w:val="center"/>
    </w:pPr>
    <w:rPr>
      <w:b/>
      <w:bCs/>
      <w:sz w:val="56"/>
      <w:szCs w:val="56"/>
    </w:rPr>
  </w:style>
  <w:style w:type="paragraph" w:styleId="Podtitul">
    <w:name w:val="Podtitul"/>
    <w:basedOn w:val="Nadpis"/>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10</TotalTime>
  <Application>LibreOffice/5.0.1.2$MacOSX_X86_64 LibreOffice_project/81898c9f5c0d43f3473ba111d7b351050be20261</Application>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2015-09-25T22:11:41Z</dcterms:created>
  <dc:language>cs-CZ</dc:language>
  <dcterms:modified xsi:type="dcterms:W3CDTF">2015-09-26T00:24:05Z</dcterms:modified>
  <cp:revision>3</cp:revision>
</cp:coreProperties>
</file>