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5C" w:rsidRDefault="00E0105C" w:rsidP="008D7D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4310380</wp:posOffset>
            </wp:positionH>
            <wp:positionV relativeFrom="paragraph">
              <wp:posOffset>6985</wp:posOffset>
            </wp:positionV>
            <wp:extent cx="186690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380" y="21424"/>
                <wp:lineTo x="21380" y="0"/>
                <wp:lineTo x="0" y="0"/>
              </wp:wrapPolygon>
            </wp:wrapThrough>
            <wp:docPr id="1" name="Obrázek 1" descr="Sibiřský has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ibiřský has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9E" w:rsidRDefault="008806F0" w:rsidP="008D7DE7">
      <w:pPr>
        <w:jc w:val="center"/>
        <w:rPr>
          <w:b/>
          <w:bCs/>
          <w:sz w:val="32"/>
          <w:szCs w:val="32"/>
        </w:rPr>
      </w:pPr>
      <w:r w:rsidRPr="00E0105C">
        <w:rPr>
          <w:b/>
          <w:bCs/>
          <w:sz w:val="32"/>
          <w:szCs w:val="32"/>
        </w:rPr>
        <w:t>Oznámení majitelům psů</w:t>
      </w:r>
      <w:r w:rsidR="00F63A83" w:rsidRPr="00E0105C">
        <w:rPr>
          <w:b/>
          <w:bCs/>
          <w:sz w:val="32"/>
          <w:szCs w:val="32"/>
        </w:rPr>
        <w:t xml:space="preserve"> </w:t>
      </w:r>
    </w:p>
    <w:p w:rsidR="00144803" w:rsidRPr="00E0105C" w:rsidRDefault="00144803" w:rsidP="008D7DE7">
      <w:pPr>
        <w:jc w:val="center"/>
        <w:rPr>
          <w:b/>
          <w:bCs/>
          <w:sz w:val="32"/>
          <w:szCs w:val="32"/>
        </w:rPr>
      </w:pPr>
    </w:p>
    <w:p w:rsidR="008806F0" w:rsidRPr="008D7DE7" w:rsidRDefault="008806F0" w:rsidP="008D7DE7">
      <w:pPr>
        <w:jc w:val="center"/>
      </w:pPr>
      <w:r w:rsidRPr="008D7DE7">
        <w:t>Od 1.</w:t>
      </w:r>
      <w:r w:rsidR="00F63A83">
        <w:t>1.</w:t>
      </w:r>
      <w:r w:rsidRPr="008D7DE7">
        <w:t xml:space="preserve">2020 je </w:t>
      </w:r>
      <w:r w:rsidR="005754E7" w:rsidRPr="008D7DE7">
        <w:t>označení mikročipem (</w:t>
      </w:r>
      <w:r w:rsidRPr="008D7DE7">
        <w:t>čipování</w:t>
      </w:r>
      <w:r w:rsidR="005754E7" w:rsidRPr="008D7DE7">
        <w:t>)</w:t>
      </w:r>
      <w:r w:rsidRPr="008D7DE7">
        <w:t xml:space="preserve"> psů dle novely veterinárního zákona č. 302/2017 Sb. povinné</w:t>
      </w:r>
      <w:r w:rsidR="00F63A83">
        <w:t>. P</w:t>
      </w:r>
      <w:r w:rsidR="001F3652">
        <w:t xml:space="preserve">ři nesplnění této povinnosti se stává neplatné očkování a majiteli </w:t>
      </w:r>
      <w:r w:rsidRPr="008D7DE7">
        <w:t>hrozí pokuta až 20000 Kč.</w:t>
      </w:r>
    </w:p>
    <w:p w:rsidR="008806F0" w:rsidRPr="00300750" w:rsidRDefault="008806F0" w:rsidP="008D7DE7">
      <w:pPr>
        <w:jc w:val="center"/>
        <w:rPr>
          <w:b/>
          <w:sz w:val="28"/>
          <w:szCs w:val="28"/>
        </w:rPr>
      </w:pPr>
      <w:r w:rsidRPr="008D7DE7">
        <w:t>Státní veterinární správa /SVS/ apeluje na chovatele, aby se svým psem navštívili svého veterinárního lékaře včas</w:t>
      </w:r>
      <w:r w:rsidR="00B96B77">
        <w:t xml:space="preserve">. Ten provede aplikaci mikročipu. Tímto </w:t>
      </w:r>
      <w:r w:rsidR="006F5E95">
        <w:t xml:space="preserve">krokem </w:t>
      </w:r>
      <w:r w:rsidR="00B96B77">
        <w:t>ale není zvíře propojeno s registrem</w:t>
      </w:r>
      <w:r w:rsidR="00B96B77" w:rsidRPr="00300750">
        <w:t xml:space="preserve">. </w:t>
      </w:r>
      <w:r w:rsidR="00300750">
        <w:br/>
      </w:r>
      <w:r w:rsidR="006F5E95">
        <w:rPr>
          <w:b/>
          <w:sz w:val="28"/>
          <w:szCs w:val="28"/>
        </w:rPr>
        <w:br/>
      </w:r>
      <w:r w:rsidR="00300750" w:rsidRPr="00300750">
        <w:rPr>
          <w:b/>
          <w:sz w:val="28"/>
          <w:szCs w:val="28"/>
        </w:rPr>
        <w:t xml:space="preserve">Propojení číselného kódu mikročipu s některým z registrů si majitel zajišťuje sám na níže uvedených internetových stránkách.  </w:t>
      </w:r>
      <w:r w:rsidR="00B96B77" w:rsidRPr="00300750">
        <w:rPr>
          <w:b/>
          <w:sz w:val="28"/>
          <w:szCs w:val="28"/>
        </w:rPr>
        <w:t xml:space="preserve">      </w:t>
      </w:r>
    </w:p>
    <w:p w:rsidR="005754E7" w:rsidRPr="00300750" w:rsidRDefault="005754E7" w:rsidP="008D7DE7">
      <w:pPr>
        <w:jc w:val="center"/>
        <w:rPr>
          <w:b/>
          <w:sz w:val="28"/>
          <w:szCs w:val="28"/>
        </w:rPr>
      </w:pPr>
      <w:r w:rsidRPr="00300750">
        <w:rPr>
          <w:b/>
          <w:sz w:val="28"/>
          <w:szCs w:val="28"/>
        </w:rPr>
        <w:t>V</w:t>
      </w:r>
      <w:r w:rsidR="00300750">
        <w:rPr>
          <w:b/>
          <w:sz w:val="28"/>
          <w:szCs w:val="28"/>
        </w:rPr>
        <w:t> </w:t>
      </w:r>
      <w:r w:rsidRPr="00300750">
        <w:rPr>
          <w:b/>
          <w:sz w:val="28"/>
          <w:szCs w:val="28"/>
        </w:rPr>
        <w:t>případě</w:t>
      </w:r>
      <w:r w:rsidR="00300750">
        <w:rPr>
          <w:b/>
          <w:sz w:val="28"/>
          <w:szCs w:val="28"/>
        </w:rPr>
        <w:t xml:space="preserve"> nálezu neregistrovaného psa</w:t>
      </w:r>
      <w:r w:rsidRPr="00300750">
        <w:rPr>
          <w:b/>
          <w:sz w:val="28"/>
          <w:szCs w:val="28"/>
        </w:rPr>
        <w:t xml:space="preserve">, není možné </w:t>
      </w:r>
      <w:r w:rsidR="00300750">
        <w:rPr>
          <w:b/>
          <w:sz w:val="28"/>
          <w:szCs w:val="28"/>
        </w:rPr>
        <w:t xml:space="preserve">identifikovat </w:t>
      </w:r>
      <w:r w:rsidRPr="00300750">
        <w:rPr>
          <w:b/>
          <w:sz w:val="28"/>
          <w:szCs w:val="28"/>
        </w:rPr>
        <w:t>majitele.</w:t>
      </w:r>
    </w:p>
    <w:p w:rsidR="005754E7" w:rsidRPr="008D7DE7" w:rsidRDefault="005754E7" w:rsidP="008D7DE7">
      <w:pPr>
        <w:jc w:val="center"/>
      </w:pPr>
      <w:r w:rsidRPr="008D7DE7">
        <w:t>Městská policie Modřice při nálezu očipovaného psa kontroluje tyto databáze:</w:t>
      </w:r>
      <w:r w:rsidR="00D33CC1">
        <w:t xml:space="preserve">  </w:t>
      </w:r>
    </w:p>
    <w:p w:rsidR="005754E7" w:rsidRPr="008D7DE7" w:rsidRDefault="003B446F" w:rsidP="008D7DE7">
      <w:pPr>
        <w:jc w:val="center"/>
        <w:rPr>
          <w:rStyle w:val="Hypertextovodkaz"/>
          <w:u w:val="none"/>
        </w:rPr>
      </w:pPr>
      <w:hyperlink r:id="rId7" w:history="1">
        <w:r w:rsidR="005754E7" w:rsidRPr="008D7DE7">
          <w:rPr>
            <w:rStyle w:val="Hypertextovodkaz"/>
            <w:u w:val="none"/>
          </w:rPr>
          <w:t>www.narodniregistr.cz</w:t>
        </w:r>
      </w:hyperlink>
      <w:r w:rsidR="008D7DE7" w:rsidRPr="008D7DE7">
        <w:rPr>
          <w:rStyle w:val="Hypertextovodkaz"/>
          <w:u w:val="none"/>
        </w:rPr>
        <w:t xml:space="preserve">, </w:t>
      </w:r>
      <w:hyperlink r:id="rId8" w:history="1">
        <w:r w:rsidR="005754E7" w:rsidRPr="008D7DE7">
          <w:rPr>
            <w:rStyle w:val="Hypertextovodkaz"/>
            <w:u w:val="none"/>
          </w:rPr>
          <w:t>www.backhome.cz</w:t>
        </w:r>
      </w:hyperlink>
      <w:r w:rsidR="008D7DE7" w:rsidRPr="008D7DE7">
        <w:rPr>
          <w:rStyle w:val="Hypertextovodkaz"/>
          <w:u w:val="none"/>
        </w:rPr>
        <w:t xml:space="preserve">, </w:t>
      </w:r>
      <w:hyperlink r:id="rId9" w:history="1">
        <w:r w:rsidR="005754E7" w:rsidRPr="008D7DE7">
          <w:rPr>
            <w:rStyle w:val="Hypertextovodkaz"/>
            <w:u w:val="none"/>
          </w:rPr>
          <w:t>www.identifikace.cz</w:t>
        </w:r>
      </w:hyperlink>
      <w:r w:rsidR="008D7DE7" w:rsidRPr="008D7DE7">
        <w:rPr>
          <w:rStyle w:val="Hypertextovodkaz"/>
          <w:u w:val="none"/>
        </w:rPr>
        <w:t xml:space="preserve">, </w:t>
      </w:r>
      <w:hyperlink r:id="rId10" w:history="1">
        <w:r w:rsidR="005754E7" w:rsidRPr="008D7DE7">
          <w:rPr>
            <w:rStyle w:val="Hypertextovodkaz"/>
            <w:u w:val="none"/>
          </w:rPr>
          <w:t>www.czpetnet.cz</w:t>
        </w:r>
      </w:hyperlink>
      <w:r w:rsidR="008D7DE7" w:rsidRPr="008D7DE7">
        <w:rPr>
          <w:rStyle w:val="Hypertextovodkaz"/>
          <w:u w:val="none"/>
        </w:rPr>
        <w:t xml:space="preserve">, </w:t>
      </w:r>
      <w:hyperlink r:id="rId11" w:history="1">
        <w:r w:rsidR="005754E7" w:rsidRPr="008D7DE7">
          <w:rPr>
            <w:rStyle w:val="Hypertextovodkaz"/>
            <w:u w:val="none"/>
          </w:rPr>
          <w:t>www.iftaregistr.cz</w:t>
        </w:r>
      </w:hyperlink>
      <w:r w:rsidR="008D7DE7" w:rsidRPr="008D7DE7">
        <w:rPr>
          <w:rStyle w:val="Hypertextovodkaz"/>
          <w:u w:val="none"/>
        </w:rPr>
        <w:t xml:space="preserve">, </w:t>
      </w:r>
      <w:hyperlink r:id="rId12" w:history="1">
        <w:r w:rsidR="005754E7" w:rsidRPr="008D7DE7">
          <w:rPr>
            <w:rStyle w:val="Hypertextovodkaz"/>
            <w:u w:val="none"/>
          </w:rPr>
          <w:t>www.centralniregistrzvirat.cz</w:t>
        </w:r>
      </w:hyperlink>
      <w:r w:rsidR="008D7DE7" w:rsidRPr="008D7DE7">
        <w:rPr>
          <w:rStyle w:val="Hypertextovodkaz"/>
          <w:u w:val="none"/>
        </w:rPr>
        <w:t xml:space="preserve">, </w:t>
      </w:r>
      <w:hyperlink r:id="rId13" w:history="1">
        <w:r w:rsidR="005754E7" w:rsidRPr="008D7DE7">
          <w:rPr>
            <w:rStyle w:val="Hypertextovodkaz"/>
            <w:u w:val="none"/>
          </w:rPr>
          <w:t>www.cmku.cz</w:t>
        </w:r>
      </w:hyperlink>
    </w:p>
    <w:p w:rsidR="008806F0" w:rsidRPr="008D7DE7" w:rsidRDefault="008D7DE7" w:rsidP="008D7DE7">
      <w:pPr>
        <w:jc w:val="center"/>
      </w:pPr>
      <w:r w:rsidRPr="001E1E42">
        <w:t xml:space="preserve">Dále </w:t>
      </w:r>
      <w:r w:rsidR="008806F0" w:rsidRPr="001E1E42">
        <w:t xml:space="preserve">žádáme všechny majitele psů, aby čísla mikročipů nebo tetování nahlásili </w:t>
      </w:r>
      <w:r w:rsidRPr="001E1E42">
        <w:t xml:space="preserve">i </w:t>
      </w:r>
      <w:r w:rsidR="008806F0" w:rsidRPr="001E1E42">
        <w:t xml:space="preserve">do registru poplatníků </w:t>
      </w:r>
      <w:r w:rsidR="00D352F6">
        <w:t>M</w:t>
      </w:r>
      <w:r w:rsidR="008806F0" w:rsidRPr="001E1E42">
        <w:t>ěstského úřadu</w:t>
      </w:r>
      <w:r w:rsidR="00D352F6">
        <w:t xml:space="preserve"> Modřice</w:t>
      </w:r>
      <w:r w:rsidR="00201C49">
        <w:t xml:space="preserve">. To můžete provést </w:t>
      </w:r>
      <w:r w:rsidR="008806F0" w:rsidRPr="001E1E42">
        <w:t>osobně při úhradě poplatku za psa v roce 2020,</w:t>
      </w:r>
      <w:r w:rsidR="00201C49">
        <w:t xml:space="preserve"> kdy s sebou vezměte očkovací průkaz psa,</w:t>
      </w:r>
      <w:r w:rsidR="00201C49" w:rsidRPr="00201C49">
        <w:t xml:space="preserve"> </w:t>
      </w:r>
      <w:r w:rsidR="00201C49" w:rsidRPr="001E1E42">
        <w:t xml:space="preserve">v kterém budete mít </w:t>
      </w:r>
      <w:r w:rsidR="008B537E">
        <w:t>buď</w:t>
      </w:r>
      <w:r w:rsidR="00201C49" w:rsidRPr="001E1E42">
        <w:t xml:space="preserve"> číslo mikročipu</w:t>
      </w:r>
      <w:r w:rsidR="00D352F6">
        <w:t xml:space="preserve">, </w:t>
      </w:r>
      <w:r w:rsidR="008B537E">
        <w:t xml:space="preserve">nebo u psů narozených před 3. 7. 2011 </w:t>
      </w:r>
      <w:r w:rsidR="00D352F6">
        <w:t xml:space="preserve">číslo </w:t>
      </w:r>
      <w:r w:rsidR="008B537E">
        <w:t>tetování</w:t>
      </w:r>
      <w:r w:rsidR="00201C49">
        <w:t xml:space="preserve">. Druhou možností je zaslání na </w:t>
      </w:r>
      <w:r w:rsidR="008806F0" w:rsidRPr="001E1E42">
        <w:t xml:space="preserve">e-mail: </w:t>
      </w:r>
      <w:hyperlink r:id="rId14" w:history="1">
        <w:r w:rsidR="00427FC9" w:rsidRPr="001E1E42">
          <w:rPr>
            <w:rStyle w:val="Hypertextovodkaz"/>
            <w:color w:val="auto"/>
            <w:u w:val="none"/>
          </w:rPr>
          <w:t>jana.vranova@mesto-modrice.cz</w:t>
        </w:r>
      </w:hyperlink>
      <w:r w:rsidR="00D352F6">
        <w:rPr>
          <w:rStyle w:val="Hypertextovodkaz"/>
          <w:color w:val="auto"/>
          <w:u w:val="none"/>
        </w:rPr>
        <w:t>,</w:t>
      </w:r>
      <w:r w:rsidR="004F0A21">
        <w:rPr>
          <w:rStyle w:val="Hypertextovodkaz"/>
          <w:color w:val="auto"/>
          <w:u w:val="none"/>
        </w:rPr>
        <w:t xml:space="preserve"> do kterého uvedete </w:t>
      </w:r>
      <w:r w:rsidR="00427FC9" w:rsidRPr="001E1E42">
        <w:t>jmén</w:t>
      </w:r>
      <w:r w:rsidR="004F0A21">
        <w:t>o</w:t>
      </w:r>
      <w:r w:rsidR="00427FC9" w:rsidRPr="001E1E42">
        <w:t>, příjmení</w:t>
      </w:r>
      <w:r w:rsidR="005754E7" w:rsidRPr="001E1E42">
        <w:t xml:space="preserve">, </w:t>
      </w:r>
      <w:r w:rsidR="00427FC9" w:rsidRPr="001E1E42">
        <w:t>bydliště</w:t>
      </w:r>
      <w:r w:rsidR="005754E7" w:rsidRPr="001E1E42">
        <w:t xml:space="preserve"> a telefonní čísl</w:t>
      </w:r>
      <w:r w:rsidR="004F0A21">
        <w:t>o</w:t>
      </w:r>
      <w:r w:rsidR="005754E7" w:rsidRPr="001E1E42">
        <w:t xml:space="preserve"> </w:t>
      </w:r>
      <w:r w:rsidR="00427FC9" w:rsidRPr="001E1E42">
        <w:t>majitele psa.</w:t>
      </w:r>
      <w:r w:rsidR="001E1E42" w:rsidRPr="001E1E42">
        <w:t xml:space="preserve"> </w:t>
      </w:r>
      <w:r w:rsidR="00427FC9" w:rsidRPr="008D7DE7">
        <w:t xml:space="preserve">Ve spolupráci s městskou policií bude možné u označeného psa snadněji prokázat, kdo je jeho majitelem, což bude přínosné </w:t>
      </w:r>
      <w:r w:rsidR="00231AE6">
        <w:t xml:space="preserve">především </w:t>
      </w:r>
      <w:r w:rsidR="00427FC9" w:rsidRPr="008D7DE7">
        <w:t xml:space="preserve">při </w:t>
      </w:r>
      <w:r w:rsidR="004F0A21">
        <w:t xml:space="preserve">jeho </w:t>
      </w:r>
      <w:r w:rsidR="00427FC9" w:rsidRPr="008D7DE7">
        <w:t>ztrátě</w:t>
      </w:r>
      <w:r w:rsidR="005754E7" w:rsidRPr="008D7DE7">
        <w:t>.</w:t>
      </w:r>
      <w:r w:rsidR="00D352F6">
        <w:t xml:space="preserve"> </w:t>
      </w:r>
      <w:r w:rsidR="00D352F6">
        <w:br/>
        <w:t xml:space="preserve">V případě dotazů týkajících se čipování můžete volat tel.: 725 011 334 nebo 774 007 710.  </w:t>
      </w:r>
    </w:p>
    <w:p w:rsidR="00A056ED" w:rsidRDefault="004F0A21" w:rsidP="008D7DE7">
      <w:pPr>
        <w:jc w:val="center"/>
        <w:rPr>
          <w:rStyle w:val="Hypertextovodkaz"/>
          <w:color w:val="FF0000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                                             </w:t>
      </w:r>
      <w:r w:rsidR="00A056ED" w:rsidRPr="008D7DE7">
        <w:rPr>
          <w:rStyle w:val="Hypertextovodkaz"/>
          <w:color w:val="auto"/>
          <w:u w:val="none"/>
        </w:rPr>
        <w:t>Lukáš Krakowczyk</w:t>
      </w:r>
      <w:r w:rsidR="00A056ED" w:rsidRPr="001E1E42">
        <w:rPr>
          <w:rStyle w:val="Hypertextovodkaz"/>
          <w:color w:val="auto"/>
          <w:u w:val="none"/>
        </w:rPr>
        <w:t>, Jana Vránová</w:t>
      </w:r>
    </w:p>
    <w:p w:rsidR="00144803" w:rsidRDefault="00144803" w:rsidP="008D7DE7">
      <w:pPr>
        <w:jc w:val="center"/>
        <w:rPr>
          <w:rStyle w:val="Hypertextovodkaz"/>
          <w:color w:val="auto"/>
          <w:u w:val="none"/>
        </w:rPr>
      </w:pPr>
    </w:p>
    <w:p w:rsidR="00D352F6" w:rsidRDefault="00B66E5A" w:rsidP="008D7DE7">
      <w:pPr>
        <w:jc w:val="cent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</w:t>
      </w:r>
    </w:p>
    <w:p w:rsidR="00F11A98" w:rsidRDefault="00B66E5A" w:rsidP="00F1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textovodkaz"/>
          <w:color w:val="auto"/>
          <w:sz w:val="32"/>
          <w:szCs w:val="32"/>
          <w:u w:val="none"/>
        </w:rPr>
      </w:pPr>
      <w:r w:rsidRPr="00145B58">
        <w:rPr>
          <w:rStyle w:val="Hypertextovodkaz"/>
          <w:color w:val="auto"/>
          <w:sz w:val="32"/>
          <w:szCs w:val="32"/>
          <w:u w:val="none"/>
        </w:rPr>
        <w:t xml:space="preserve">Na základě této skutečnosti nabízíme </w:t>
      </w:r>
      <w:r w:rsidR="00145B58">
        <w:rPr>
          <w:rStyle w:val="Hypertextovodkaz"/>
          <w:color w:val="auto"/>
          <w:sz w:val="32"/>
          <w:szCs w:val="32"/>
          <w:u w:val="none"/>
        </w:rPr>
        <w:t>občanům možnost</w:t>
      </w:r>
      <w:r w:rsidR="00456483">
        <w:rPr>
          <w:rStyle w:val="Hypertextovodkaz"/>
          <w:color w:val="auto"/>
          <w:sz w:val="32"/>
          <w:szCs w:val="32"/>
          <w:u w:val="none"/>
        </w:rPr>
        <w:br/>
      </w:r>
      <w:r w:rsidRPr="00F11A98">
        <w:rPr>
          <w:rStyle w:val="Hypertextovodkaz"/>
          <w:b/>
          <w:color w:val="auto"/>
          <w:sz w:val="40"/>
          <w:szCs w:val="40"/>
          <w:u w:val="none"/>
        </w:rPr>
        <w:t>čipování psů</w:t>
      </w:r>
      <w:r w:rsidR="00456483" w:rsidRPr="00F11A98">
        <w:rPr>
          <w:rStyle w:val="Hypertextovodkaz"/>
          <w:b/>
          <w:color w:val="auto"/>
          <w:sz w:val="40"/>
          <w:szCs w:val="40"/>
          <w:u w:val="none"/>
        </w:rPr>
        <w:t xml:space="preserve"> veterinární lékařkou za cenu 250 Kč</w:t>
      </w:r>
      <w:r w:rsidRPr="00F11A98">
        <w:rPr>
          <w:rStyle w:val="Hypertextovodkaz"/>
          <w:color w:val="auto"/>
          <w:sz w:val="40"/>
          <w:szCs w:val="40"/>
          <w:u w:val="none"/>
        </w:rPr>
        <w:t xml:space="preserve"> </w:t>
      </w:r>
      <w:r w:rsidR="000431ED" w:rsidRPr="00F11A98">
        <w:rPr>
          <w:rStyle w:val="Hypertextovodkaz"/>
          <w:color w:val="auto"/>
          <w:sz w:val="40"/>
          <w:szCs w:val="40"/>
          <w:u w:val="none"/>
        </w:rPr>
        <w:br/>
      </w:r>
      <w:r w:rsidRPr="00145B58">
        <w:rPr>
          <w:rStyle w:val="Hypertextovodkaz"/>
          <w:color w:val="auto"/>
          <w:sz w:val="32"/>
          <w:szCs w:val="32"/>
          <w:u w:val="none"/>
        </w:rPr>
        <w:t xml:space="preserve">v prostorách </w:t>
      </w:r>
      <w:r w:rsidR="000431ED">
        <w:rPr>
          <w:rStyle w:val="Hypertextovodkaz"/>
          <w:color w:val="auto"/>
          <w:sz w:val="32"/>
          <w:szCs w:val="32"/>
          <w:u w:val="none"/>
        </w:rPr>
        <w:t>radnice, nám. Svobody 93, Modřice.</w:t>
      </w:r>
      <w:r w:rsidR="000431ED">
        <w:rPr>
          <w:rStyle w:val="Hypertextovodkaz"/>
          <w:color w:val="auto"/>
          <w:sz w:val="32"/>
          <w:szCs w:val="32"/>
          <w:u w:val="none"/>
        </w:rPr>
        <w:br/>
        <w:t xml:space="preserve">To bude probíhat </w:t>
      </w:r>
      <w:r w:rsidRPr="00145B58">
        <w:rPr>
          <w:rStyle w:val="Hypertextovodkaz"/>
          <w:color w:val="auto"/>
          <w:sz w:val="32"/>
          <w:szCs w:val="32"/>
          <w:u w:val="none"/>
        </w:rPr>
        <w:t>v</w:t>
      </w:r>
      <w:r w:rsidR="00145B58" w:rsidRPr="00145B58">
        <w:rPr>
          <w:rStyle w:val="Hypertextovodkaz"/>
          <w:color w:val="auto"/>
          <w:sz w:val="32"/>
          <w:szCs w:val="32"/>
          <w:u w:val="none"/>
        </w:rPr>
        <w:t>e dvou</w:t>
      </w:r>
      <w:r w:rsidRPr="00145B58">
        <w:rPr>
          <w:rStyle w:val="Hypertextovodkaz"/>
          <w:color w:val="auto"/>
          <w:sz w:val="32"/>
          <w:szCs w:val="32"/>
          <w:u w:val="none"/>
        </w:rPr>
        <w:t xml:space="preserve"> termínech </w:t>
      </w:r>
    </w:p>
    <w:p w:rsidR="00F11A98" w:rsidRDefault="00B66E5A" w:rsidP="00F1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textovodkaz"/>
          <w:color w:val="auto"/>
          <w:sz w:val="32"/>
          <w:szCs w:val="32"/>
          <w:u w:val="none"/>
        </w:rPr>
      </w:pPr>
      <w:r w:rsidRPr="000431ED">
        <w:rPr>
          <w:rStyle w:val="Hypertextovodkaz"/>
          <w:b/>
          <w:color w:val="auto"/>
          <w:sz w:val="32"/>
          <w:szCs w:val="32"/>
          <w:u w:val="none"/>
        </w:rPr>
        <w:t>6. listopadu a 25. listopadu 2019 vždy od 16 do 18 hodin.</w:t>
      </w:r>
      <w:r w:rsidRPr="00145B58">
        <w:rPr>
          <w:rStyle w:val="Hypertextovodkaz"/>
          <w:color w:val="auto"/>
          <w:sz w:val="32"/>
          <w:szCs w:val="32"/>
          <w:u w:val="none"/>
        </w:rPr>
        <w:t xml:space="preserve"> </w:t>
      </w:r>
    </w:p>
    <w:p w:rsidR="00B66E5A" w:rsidRPr="00145B58" w:rsidRDefault="00B66E5A" w:rsidP="00F1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5B58">
        <w:rPr>
          <w:rStyle w:val="Hypertextovodkaz"/>
          <w:color w:val="auto"/>
          <w:sz w:val="32"/>
          <w:szCs w:val="32"/>
          <w:u w:val="none"/>
        </w:rPr>
        <w:t xml:space="preserve">S sebou vezměte očkovací průkaz psa. Na Vaši žádost můžeme provést zavedení psa do registru. </w:t>
      </w:r>
    </w:p>
    <w:p w:rsidR="00941E65" w:rsidRPr="008806F0" w:rsidRDefault="00941E65" w:rsidP="008806F0">
      <w:pPr>
        <w:rPr>
          <w:sz w:val="36"/>
          <w:szCs w:val="36"/>
        </w:rPr>
      </w:pPr>
    </w:p>
    <w:sectPr w:rsidR="00941E65" w:rsidRPr="008806F0" w:rsidSect="00E010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0"/>
    <w:rsid w:val="000431ED"/>
    <w:rsid w:val="00142C31"/>
    <w:rsid w:val="00144803"/>
    <w:rsid w:val="00145B58"/>
    <w:rsid w:val="001E1E42"/>
    <w:rsid w:val="001F3652"/>
    <w:rsid w:val="00201C49"/>
    <w:rsid w:val="00231AE6"/>
    <w:rsid w:val="00300750"/>
    <w:rsid w:val="00394B02"/>
    <w:rsid w:val="003B446F"/>
    <w:rsid w:val="003D45FD"/>
    <w:rsid w:val="00427FC9"/>
    <w:rsid w:val="00456483"/>
    <w:rsid w:val="004A679E"/>
    <w:rsid w:val="004F0A21"/>
    <w:rsid w:val="005754E7"/>
    <w:rsid w:val="00654E82"/>
    <w:rsid w:val="00676742"/>
    <w:rsid w:val="006F5E95"/>
    <w:rsid w:val="008806F0"/>
    <w:rsid w:val="008B537E"/>
    <w:rsid w:val="008D7DE7"/>
    <w:rsid w:val="00941E65"/>
    <w:rsid w:val="00A056ED"/>
    <w:rsid w:val="00B33296"/>
    <w:rsid w:val="00B66E5A"/>
    <w:rsid w:val="00B96B77"/>
    <w:rsid w:val="00BD5628"/>
    <w:rsid w:val="00C10E8F"/>
    <w:rsid w:val="00C45D17"/>
    <w:rsid w:val="00D04096"/>
    <w:rsid w:val="00D33CC1"/>
    <w:rsid w:val="00D352F6"/>
    <w:rsid w:val="00E0105C"/>
    <w:rsid w:val="00E261D9"/>
    <w:rsid w:val="00F11A98"/>
    <w:rsid w:val="00F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A1731-6683-4E1E-9B4A-327D512C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7FC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7F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41E6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home.cz" TargetMode="External"/><Relationship Id="rId13" Type="http://schemas.openxmlformats.org/officeDocument/2006/relationships/hyperlink" Target="http://www.cmk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odniregistr.cz" TargetMode="External"/><Relationship Id="rId12" Type="http://schemas.openxmlformats.org/officeDocument/2006/relationships/hyperlink" Target="http://www.centralniregistrzvira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ftaregistr.cz" TargetMode="External"/><Relationship Id="rId5" Type="http://schemas.openxmlformats.org/officeDocument/2006/relationships/hyperlink" Target="https://media.buzzle.com/media/images-en/photos/mammals/dogs/1200-24163375-siberian-husk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zpet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ntifikace.cz" TargetMode="External"/><Relationship Id="rId14" Type="http://schemas.openxmlformats.org/officeDocument/2006/relationships/hyperlink" Target="mailto:jana.vranova@mesto-mod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2730-73FC-44E3-9E90-E3445FB7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VRANOVA</dc:creator>
  <cp:keywords/>
  <dc:description/>
  <cp:lastModifiedBy>Lenka Ventrubová</cp:lastModifiedBy>
  <cp:revision>2</cp:revision>
  <cp:lastPrinted>2019-10-01T10:07:00Z</cp:lastPrinted>
  <dcterms:created xsi:type="dcterms:W3CDTF">2019-11-01T09:43:00Z</dcterms:created>
  <dcterms:modified xsi:type="dcterms:W3CDTF">2019-11-01T09:43:00Z</dcterms:modified>
</cp:coreProperties>
</file>