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F36FA9">
        <w:rPr>
          <w:rFonts w:ascii="Times New Roman" w:hAnsi="Times New Roman" w:cs="Times New Roman"/>
          <w:b/>
          <w:u w:val="single"/>
        </w:rPr>
        <w:t> </w:t>
      </w:r>
      <w:r w:rsidR="00E940A1">
        <w:rPr>
          <w:rFonts w:ascii="Times New Roman" w:hAnsi="Times New Roman" w:cs="Times New Roman"/>
          <w:b/>
          <w:u w:val="single"/>
        </w:rPr>
        <w:t>1</w:t>
      </w:r>
      <w:r w:rsidR="00526C2D">
        <w:rPr>
          <w:rFonts w:ascii="Times New Roman" w:hAnsi="Times New Roman" w:cs="Times New Roman"/>
          <w:b/>
          <w:u w:val="single"/>
        </w:rPr>
        <w:t>3</w:t>
      </w:r>
      <w:r w:rsidR="00F36FA9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1F2CC6">
        <w:rPr>
          <w:rFonts w:ascii="Times New Roman" w:hAnsi="Times New Roman" w:cs="Times New Roman"/>
          <w:b/>
          <w:u w:val="single"/>
        </w:rPr>
        <w:t>3. 1</w:t>
      </w:r>
      <w:r w:rsidR="00526C2D">
        <w:rPr>
          <w:rFonts w:ascii="Times New Roman" w:hAnsi="Times New Roman" w:cs="Times New Roman"/>
          <w:b/>
          <w:u w:val="single"/>
        </w:rPr>
        <w:t>1</w:t>
      </w:r>
      <w:r w:rsidR="001F2CC6">
        <w:rPr>
          <w:rFonts w:ascii="Times New Roman" w:hAnsi="Times New Roman" w:cs="Times New Roman"/>
          <w:b/>
          <w:u w:val="single"/>
        </w:rPr>
        <w:t>. 2015</w:t>
      </w:r>
    </w:p>
    <w:p w:rsidR="00882E2E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Style w:val="Hypertextovodkaz"/>
          <w:rFonts w:ascii="Times New Roman" w:hAnsi="Times New Roman" w:cs="Times New Roman"/>
          <w:u w:val="none"/>
        </w:rPr>
      </w:pPr>
      <w:r w:rsidRPr="00085631">
        <w:rPr>
          <w:rFonts w:ascii="Times New Roman" w:hAnsi="Times New Roman" w:cs="Times New Roman"/>
        </w:rPr>
        <w:t xml:space="preserve">Kompletní znění usnesení je zveřejněné na </w:t>
      </w:r>
      <w:hyperlink r:id="rId6" w:history="1">
        <w:r w:rsidRPr="00085631">
          <w:rPr>
            <w:rStyle w:val="Hypertextovodkaz"/>
            <w:rFonts w:ascii="Times New Roman" w:hAnsi="Times New Roman" w:cs="Times New Roman"/>
            <w:u w:val="none"/>
          </w:rPr>
          <w:t>www.mesto-modrice.cz</w:t>
        </w:r>
      </w:hyperlink>
    </w:p>
    <w:p w:rsidR="00526C2D" w:rsidRDefault="00526C2D" w:rsidP="00542AAC">
      <w:pPr>
        <w:tabs>
          <w:tab w:val="left" w:pos="2127"/>
          <w:tab w:val="left" w:pos="5103"/>
        </w:tabs>
        <w:spacing w:after="0" w:line="240" w:lineRule="auto"/>
        <w:rPr>
          <w:rStyle w:val="Hypertextovodkaz"/>
          <w:rFonts w:ascii="Times New Roman" w:hAnsi="Times New Roman" w:cs="Times New Roman"/>
          <w:u w:val="none"/>
        </w:rPr>
      </w:pPr>
    </w:p>
    <w:p w:rsidR="00526C2D" w:rsidRDefault="003713D0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Územní plán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V rámci provedení druhého veřejného projednání </w:t>
      </w:r>
      <w:r w:rsidR="00D07859"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 xml:space="preserve">zemního plánu je nutné provést aktualizaci dokumentu dle připomínek a námitek, které byly do dokumentu </w:t>
      </w:r>
      <w:r w:rsidR="00F83CE2">
        <w:rPr>
          <w:rFonts w:ascii="Times New Roman" w:hAnsi="Times New Roman" w:cs="Times New Roman"/>
        </w:rPr>
        <w:t>zapracovány</w:t>
      </w:r>
      <w:r>
        <w:rPr>
          <w:rFonts w:ascii="Times New Roman" w:hAnsi="Times New Roman" w:cs="Times New Roman"/>
        </w:rPr>
        <w:t>. Výkresovou část provede zpracovatel územního plánu Ing. arch. Košťálová v ceně 45.000,- Kč bez DPH.</w:t>
      </w:r>
      <w:r>
        <w:rPr>
          <w:rFonts w:ascii="Times New Roman" w:hAnsi="Times New Roman" w:cs="Times New Roman"/>
        </w:rPr>
        <w:br/>
        <w:t>(k usnesení 13R-2.1/2015)</w:t>
      </w:r>
    </w:p>
    <w:p w:rsidR="003713D0" w:rsidRDefault="003713D0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3713D0" w:rsidRDefault="003713D0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3713D0">
        <w:rPr>
          <w:rFonts w:ascii="Times New Roman" w:hAnsi="Times New Roman" w:cs="Times New Roman"/>
          <w:b/>
          <w:u w:val="single"/>
        </w:rPr>
        <w:t>Architektonická soutěž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Jelikož porota archi</w:t>
      </w:r>
      <w:r w:rsidR="00394406">
        <w:rPr>
          <w:rFonts w:ascii="Times New Roman" w:hAnsi="Times New Roman" w:cs="Times New Roman"/>
        </w:rPr>
        <w:t>tektonické soutěže o návrh Víceú</w:t>
      </w:r>
      <w:r>
        <w:rPr>
          <w:rFonts w:ascii="Times New Roman" w:hAnsi="Times New Roman" w:cs="Times New Roman"/>
        </w:rPr>
        <w:t>čelové sportovní haly Modřice prodloužila průběh soutěže o jedno zasedání, z důvodu odborného a právního posouzení předložených návrhů druhého kola, bylo nutné prodloužit činnost organizátora soutěže firmě DEA Energetická agentura, s.r.</w:t>
      </w:r>
      <w:r w:rsidR="00D07859">
        <w:rPr>
          <w:rFonts w:ascii="Times New Roman" w:hAnsi="Times New Roman" w:cs="Times New Roman"/>
        </w:rPr>
        <w:t>o. za cenu 8.000,- Kč bez DPH (pr</w:t>
      </w:r>
      <w:r>
        <w:rPr>
          <w:rFonts w:ascii="Times New Roman" w:hAnsi="Times New Roman" w:cs="Times New Roman"/>
        </w:rPr>
        <w:t>odloužení o 1 měsíc)</w:t>
      </w:r>
      <w:r w:rsidR="00C501A8">
        <w:rPr>
          <w:rFonts w:ascii="Times New Roman" w:hAnsi="Times New Roman" w:cs="Times New Roman"/>
        </w:rPr>
        <w:t xml:space="preserve">. </w:t>
      </w:r>
      <w:r w:rsidR="00C501A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(k usnesení 13R-2.7/2015)</w:t>
      </w:r>
    </w:p>
    <w:p w:rsidR="00394406" w:rsidRDefault="00394406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394406" w:rsidRDefault="00394406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Jednací řízení bez uveřejnění na dodavatele projektové dokumentace Víceúčelové sportovní haly 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P</w:t>
      </w:r>
      <w:r w:rsidR="00D07859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skončení architektonické soutěže ZMM jednohlasně pověřilo</w:t>
      </w:r>
      <w:r w:rsidR="00F83CE2">
        <w:rPr>
          <w:rFonts w:ascii="Times New Roman" w:hAnsi="Times New Roman" w:cs="Times New Roman"/>
        </w:rPr>
        <w:t xml:space="preserve"> (usnesením č. 5Z-3.1/2015)</w:t>
      </w:r>
      <w:r>
        <w:rPr>
          <w:rFonts w:ascii="Times New Roman" w:hAnsi="Times New Roman" w:cs="Times New Roman"/>
        </w:rPr>
        <w:t xml:space="preserve"> RMM  provedením výběrového řízení - jednacího řízení bez uveřejnění na dodavatele kompletní projektové dokumentace akce „Víceúčelová sportovní hala Modřice“. RMM projednala texty Výzvy k podání nabídek a Zadávací dokumentace, pověřila starostu a místostarostku jejich dopracováním a projednáním v ustanovené hodnotící komisi. </w:t>
      </w:r>
      <w:r w:rsidR="00F83CE2">
        <w:rPr>
          <w:rFonts w:ascii="Times New Roman" w:hAnsi="Times New Roman" w:cs="Times New Roman"/>
        </w:rPr>
        <w:t>Následně bude tato dokumentace RMM schválena.</w:t>
      </w:r>
      <w:r>
        <w:rPr>
          <w:rFonts w:ascii="Times New Roman" w:hAnsi="Times New Roman" w:cs="Times New Roman"/>
        </w:rPr>
        <w:br/>
      </w:r>
      <w:r w:rsidR="00F83CE2">
        <w:rPr>
          <w:rFonts w:ascii="Times New Roman" w:hAnsi="Times New Roman" w:cs="Times New Roman"/>
        </w:rPr>
        <w:t>Jako členi komise byli schváleni</w:t>
      </w:r>
      <w:r>
        <w:rPr>
          <w:rFonts w:ascii="Times New Roman" w:hAnsi="Times New Roman" w:cs="Times New Roman"/>
        </w:rPr>
        <w:t xml:space="preserve">: Josef Šiška, Hana Chybíková, Ludvík </w:t>
      </w:r>
      <w:proofErr w:type="spellStart"/>
      <w:r>
        <w:rPr>
          <w:rFonts w:ascii="Times New Roman" w:hAnsi="Times New Roman" w:cs="Times New Roman"/>
        </w:rPr>
        <w:t>Grym</w:t>
      </w:r>
      <w:proofErr w:type="spellEnd"/>
      <w:r>
        <w:rPr>
          <w:rFonts w:ascii="Times New Roman" w:hAnsi="Times New Roman" w:cs="Times New Roman"/>
        </w:rPr>
        <w:t xml:space="preserve">, Eva </w:t>
      </w:r>
      <w:proofErr w:type="spellStart"/>
      <w:r>
        <w:rPr>
          <w:rFonts w:ascii="Times New Roman" w:hAnsi="Times New Roman" w:cs="Times New Roman"/>
        </w:rPr>
        <w:t>Mattušová</w:t>
      </w:r>
      <w:proofErr w:type="spellEnd"/>
      <w:r>
        <w:rPr>
          <w:rFonts w:ascii="Times New Roman" w:hAnsi="Times New Roman" w:cs="Times New Roman"/>
        </w:rPr>
        <w:t xml:space="preserve">, Květoslava Höklová, Libor </w:t>
      </w:r>
      <w:proofErr w:type="spellStart"/>
      <w:r>
        <w:rPr>
          <w:rFonts w:ascii="Times New Roman" w:hAnsi="Times New Roman" w:cs="Times New Roman"/>
        </w:rPr>
        <w:t>Kočíř</w:t>
      </w:r>
      <w:proofErr w:type="spellEnd"/>
      <w:r>
        <w:rPr>
          <w:rFonts w:ascii="Times New Roman" w:hAnsi="Times New Roman" w:cs="Times New Roman"/>
        </w:rPr>
        <w:t>, Erik Mikuš, Libor Procházka, Tomáš Kratochvíl, Richard Tomand</w:t>
      </w:r>
      <w:r w:rsidR="004779F8">
        <w:rPr>
          <w:rFonts w:ascii="Times New Roman" w:hAnsi="Times New Roman" w:cs="Times New Roman"/>
        </w:rPr>
        <w:t>l a Pavel Doleček. Současně byli</w:t>
      </w:r>
      <w:r>
        <w:rPr>
          <w:rFonts w:ascii="Times New Roman" w:hAnsi="Times New Roman" w:cs="Times New Roman"/>
        </w:rPr>
        <w:t xml:space="preserve"> schváleni i jejich náhradníci. V komisi mají zastoupení všechny politické subjekty zastoupené v ZMM. </w:t>
      </w:r>
      <w:r>
        <w:rPr>
          <w:rFonts w:ascii="Times New Roman" w:hAnsi="Times New Roman" w:cs="Times New Roman"/>
        </w:rPr>
        <w:br/>
        <w:t>(k usnesení 13R-7.1/2015, 13R-7.2/2015, 13R-7.3/2015 a 13R7.4/2015)</w:t>
      </w:r>
    </w:p>
    <w:p w:rsidR="007C5C1C" w:rsidRDefault="007C5C1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7C5C1C" w:rsidRDefault="007C5C1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Zimní údržba a sjízdnost komunikací města</w:t>
      </w:r>
    </w:p>
    <w:p w:rsidR="00C76EF7" w:rsidRDefault="007C5C1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RMM schválila aktualizaci Interní směrnice č. 24/2015 Plán zimní údržby místních komunikací a Nařízení města </w:t>
      </w:r>
    </w:p>
    <w:p w:rsidR="007C5C1C" w:rsidRDefault="007C5C1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č. 1/2015, kt</w:t>
      </w:r>
      <w:r w:rsidR="00482A8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rým se vymezují úseky místních komunikací a chodníků, na</w:t>
      </w:r>
      <w:r w:rsidR="00482A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kterých se pro jejich malý dopravní význam nezajišťuje sjízdnost a schůdnost odstraňování sněhu a náledí včetně rozsahu, způsobu a lhůt odstraňování.</w:t>
      </w:r>
    </w:p>
    <w:p w:rsidR="007C5C1C" w:rsidRDefault="007C5C1C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13R-8.1/2015 a 13R-8.2/2015)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Veřejný pořádek ve městě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začala připravovat text obecně závazné vyhlášky k zabezpečení místních náležitostí veřejného pořádku ve městě Modřice.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13R-8.3/2015)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Personální doplnění a změny městského úřadu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 výzvy na pracovní pozici asistentka starosty (zástup za mateřskou dovolenou), knihovník/knihovnice (plánovaný odchod do důchodu) a strážník městské policie (doplnění sboru a plánovaný odchod do důchodu).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13R-8.4/2015, 13R-8.5/2015 a 13R-8.6/2015)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Pojištění majetku města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základě Analýzy pojistného trhu a posouzení rozsahu a výhodnosti platného sjednaného pojištění schválila RMM pojištění majetku a odpovědnosti u Kooperativa pojišťovna, a.s. v ceně 95.890,- Kč/rok a pojištění vozidel u České podnikatelské pojišťovny, a.s. v ceně 55.047,- Kč, kde u přepracovaného pojištění vozidel dochází k meziroční úspoře 4.920,- Kč za shodných pojistných podmínek.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13R-8.8/2015)</w:t>
      </w:r>
    </w:p>
    <w:p w:rsidR="00482A8B" w:rsidRDefault="00482A8B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482A8B" w:rsidRDefault="00831E02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Manuál zelených ploch</w:t>
      </w:r>
    </w:p>
    <w:p w:rsidR="00831E02" w:rsidRDefault="00831E02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vzala na vědomí cenovou nabídku na vypracování dokumentu „Manuál zelených ploch“ v ceně 112.380,- Kč bez DPH od Ing. Jakuba Fingera - odborníka na výsadbu a údržbu zeleně.</w:t>
      </w:r>
      <w:r>
        <w:rPr>
          <w:rFonts w:ascii="Times New Roman" w:hAnsi="Times New Roman" w:cs="Times New Roman"/>
        </w:rPr>
        <w:br/>
        <w:t>(k usnesení 13R-8.9/2015)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Zimní údržba města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převzetí části komunikací v lokalitě Bobrava je nutné zajistit jejich zimní údržbu, kterou bude schválením RMM provádět firma FALKY, spol. s.r.o. za cenu 28.980,- Kč/měsíčně s DPH.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13R-8.10/2015)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6236E9">
        <w:rPr>
          <w:rFonts w:ascii="Times New Roman" w:hAnsi="Times New Roman" w:cs="Times New Roman"/>
          <w:b/>
          <w:u w:val="single"/>
        </w:rPr>
        <w:lastRenderedPageBreak/>
        <w:t>Věcný dar Základní škole Modřice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RMM schválila Základní škole Modřice přijetí věcného daru od SRPŠ při ZŠ Modřice v podobě 4 </w:t>
      </w:r>
      <w:r w:rsidR="00E50194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 xml:space="preserve">s pingpongových sad a 111 ks plastových </w:t>
      </w:r>
      <w:proofErr w:type="spellStart"/>
      <w:r>
        <w:rPr>
          <w:rFonts w:ascii="Times New Roman" w:hAnsi="Times New Roman" w:cs="Times New Roman"/>
        </w:rPr>
        <w:t>podsedáků</w:t>
      </w:r>
      <w:proofErr w:type="spellEnd"/>
      <w:r w:rsidR="00C501A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vše v celkové hodnotě 9.804,- Kč.</w:t>
      </w:r>
    </w:p>
    <w:p w:rsidR="006236E9" w:rsidRDefault="00C76EF7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13R-8.12/</w:t>
      </w:r>
      <w:r w:rsidR="006236E9">
        <w:rPr>
          <w:rFonts w:ascii="Times New Roman" w:hAnsi="Times New Roman" w:cs="Times New Roman"/>
        </w:rPr>
        <w:t>2015)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Prezentace města</w:t>
      </w:r>
    </w:p>
    <w:p w:rsid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schválila prezentaci města v publikaci Městsk</w:t>
      </w:r>
      <w:r w:rsidR="00E50194">
        <w:rPr>
          <w:rFonts w:ascii="Times New Roman" w:hAnsi="Times New Roman" w:cs="Times New Roman"/>
        </w:rPr>
        <w:t>á heraldika vydávaná společností KAM  po Česk</w:t>
      </w:r>
      <w:r w:rsidR="000B5CD6">
        <w:rPr>
          <w:rFonts w:ascii="Times New Roman" w:hAnsi="Times New Roman" w:cs="Times New Roman"/>
        </w:rPr>
        <w:t>u</w:t>
      </w:r>
      <w:bookmarkStart w:id="0" w:name="_GoBack"/>
      <w:bookmarkEnd w:id="0"/>
      <w:r w:rsidR="00E50194">
        <w:rPr>
          <w:rFonts w:ascii="Times New Roman" w:hAnsi="Times New Roman" w:cs="Times New Roman"/>
        </w:rPr>
        <w:t xml:space="preserve"> za cenu 1.</w:t>
      </w:r>
      <w:r>
        <w:rPr>
          <w:rFonts w:ascii="Times New Roman" w:hAnsi="Times New Roman" w:cs="Times New Roman"/>
        </w:rPr>
        <w:t>450,- Kč bez DPH. V ceně je 10 výtisků</w:t>
      </w:r>
      <w:r w:rsidR="00C76EF7">
        <w:rPr>
          <w:rFonts w:ascii="Times New Roman" w:hAnsi="Times New Roman" w:cs="Times New Roman"/>
        </w:rPr>
        <w:t xml:space="preserve"> knihy</w:t>
      </w:r>
      <w:r>
        <w:rPr>
          <w:rFonts w:ascii="Times New Roman" w:hAnsi="Times New Roman" w:cs="Times New Roman"/>
        </w:rPr>
        <w:t xml:space="preserve"> pro město.</w:t>
      </w:r>
    </w:p>
    <w:p w:rsidR="006236E9" w:rsidRPr="006236E9" w:rsidRDefault="006236E9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(k usnesení 13R-8.16/2015)</w:t>
      </w:r>
    </w:p>
    <w:p w:rsidR="00085631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sectPr w:rsidR="00085631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E0AD8"/>
    <w:multiLevelType w:val="hybridMultilevel"/>
    <w:tmpl w:val="11A401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B3FB5"/>
    <w:multiLevelType w:val="hybridMultilevel"/>
    <w:tmpl w:val="70E46A68"/>
    <w:lvl w:ilvl="0" w:tplc="B80C32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7">
    <w:nsid w:val="655407BC"/>
    <w:multiLevelType w:val="hybridMultilevel"/>
    <w:tmpl w:val="F73AF680"/>
    <w:lvl w:ilvl="0" w:tplc="FE104D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02752"/>
    <w:rsid w:val="00017899"/>
    <w:rsid w:val="00023D34"/>
    <w:rsid w:val="00036B77"/>
    <w:rsid w:val="0004596A"/>
    <w:rsid w:val="00047D37"/>
    <w:rsid w:val="0006338A"/>
    <w:rsid w:val="00085631"/>
    <w:rsid w:val="00096058"/>
    <w:rsid w:val="00097C1B"/>
    <w:rsid w:val="000A0CF5"/>
    <w:rsid w:val="000A1283"/>
    <w:rsid w:val="000B5CD6"/>
    <w:rsid w:val="000C1932"/>
    <w:rsid w:val="000D1403"/>
    <w:rsid w:val="000D375F"/>
    <w:rsid w:val="000E57E4"/>
    <w:rsid w:val="000F1F82"/>
    <w:rsid w:val="000F5212"/>
    <w:rsid w:val="000F61A1"/>
    <w:rsid w:val="001052C5"/>
    <w:rsid w:val="00116DA8"/>
    <w:rsid w:val="00116EC5"/>
    <w:rsid w:val="0013071A"/>
    <w:rsid w:val="00132B90"/>
    <w:rsid w:val="0013444A"/>
    <w:rsid w:val="001346AC"/>
    <w:rsid w:val="001407C3"/>
    <w:rsid w:val="00147ECD"/>
    <w:rsid w:val="00157276"/>
    <w:rsid w:val="001644D0"/>
    <w:rsid w:val="00170487"/>
    <w:rsid w:val="0017432C"/>
    <w:rsid w:val="0017707C"/>
    <w:rsid w:val="001824FF"/>
    <w:rsid w:val="00192660"/>
    <w:rsid w:val="00195DAE"/>
    <w:rsid w:val="001B1C6F"/>
    <w:rsid w:val="001B2F85"/>
    <w:rsid w:val="001B38D9"/>
    <w:rsid w:val="001C082A"/>
    <w:rsid w:val="001F2BC3"/>
    <w:rsid w:val="001F2CC6"/>
    <w:rsid w:val="001F5A7A"/>
    <w:rsid w:val="00220C46"/>
    <w:rsid w:val="00231D82"/>
    <w:rsid w:val="00234184"/>
    <w:rsid w:val="00235AAC"/>
    <w:rsid w:val="002466D8"/>
    <w:rsid w:val="00255746"/>
    <w:rsid w:val="002961FD"/>
    <w:rsid w:val="00297CE1"/>
    <w:rsid w:val="002A4336"/>
    <w:rsid w:val="002B4FAB"/>
    <w:rsid w:val="002C2075"/>
    <w:rsid w:val="002C5086"/>
    <w:rsid w:val="002E49B1"/>
    <w:rsid w:val="002E5A8E"/>
    <w:rsid w:val="002F2A5D"/>
    <w:rsid w:val="003005AC"/>
    <w:rsid w:val="0030100A"/>
    <w:rsid w:val="0030208F"/>
    <w:rsid w:val="00314D50"/>
    <w:rsid w:val="00332529"/>
    <w:rsid w:val="00332CF9"/>
    <w:rsid w:val="003332CF"/>
    <w:rsid w:val="00335704"/>
    <w:rsid w:val="0033696D"/>
    <w:rsid w:val="003410BF"/>
    <w:rsid w:val="00352CF2"/>
    <w:rsid w:val="00357424"/>
    <w:rsid w:val="003713D0"/>
    <w:rsid w:val="00392EEA"/>
    <w:rsid w:val="00394406"/>
    <w:rsid w:val="00394794"/>
    <w:rsid w:val="003B137F"/>
    <w:rsid w:val="003C11C6"/>
    <w:rsid w:val="003E3C6B"/>
    <w:rsid w:val="003F0DBB"/>
    <w:rsid w:val="003F6C76"/>
    <w:rsid w:val="00402826"/>
    <w:rsid w:val="00404899"/>
    <w:rsid w:val="00416D07"/>
    <w:rsid w:val="00423909"/>
    <w:rsid w:val="004379F8"/>
    <w:rsid w:val="00476638"/>
    <w:rsid w:val="004779F8"/>
    <w:rsid w:val="00480840"/>
    <w:rsid w:val="00482A8B"/>
    <w:rsid w:val="00487FFC"/>
    <w:rsid w:val="004C67B0"/>
    <w:rsid w:val="004D2944"/>
    <w:rsid w:val="004D4BA0"/>
    <w:rsid w:val="004E74BC"/>
    <w:rsid w:val="004F13E8"/>
    <w:rsid w:val="004F31F5"/>
    <w:rsid w:val="005147C3"/>
    <w:rsid w:val="00514867"/>
    <w:rsid w:val="005243C0"/>
    <w:rsid w:val="0052609B"/>
    <w:rsid w:val="00526C2D"/>
    <w:rsid w:val="00527207"/>
    <w:rsid w:val="00530BCA"/>
    <w:rsid w:val="00542AAC"/>
    <w:rsid w:val="0055046C"/>
    <w:rsid w:val="00552B65"/>
    <w:rsid w:val="00555A58"/>
    <w:rsid w:val="00556794"/>
    <w:rsid w:val="00563094"/>
    <w:rsid w:val="00576301"/>
    <w:rsid w:val="00581BBE"/>
    <w:rsid w:val="005834C2"/>
    <w:rsid w:val="005A040B"/>
    <w:rsid w:val="005A0F9D"/>
    <w:rsid w:val="005A3504"/>
    <w:rsid w:val="005A6766"/>
    <w:rsid w:val="005B7BAF"/>
    <w:rsid w:val="005C332A"/>
    <w:rsid w:val="005D4842"/>
    <w:rsid w:val="005F3C47"/>
    <w:rsid w:val="005F7F45"/>
    <w:rsid w:val="00601DB2"/>
    <w:rsid w:val="006041F0"/>
    <w:rsid w:val="00605E7D"/>
    <w:rsid w:val="0060626B"/>
    <w:rsid w:val="0061412C"/>
    <w:rsid w:val="00617B6C"/>
    <w:rsid w:val="00622015"/>
    <w:rsid w:val="006236E9"/>
    <w:rsid w:val="00631489"/>
    <w:rsid w:val="006339E6"/>
    <w:rsid w:val="00634056"/>
    <w:rsid w:val="00636DAC"/>
    <w:rsid w:val="00642127"/>
    <w:rsid w:val="00644FF4"/>
    <w:rsid w:val="00653FF3"/>
    <w:rsid w:val="006661A1"/>
    <w:rsid w:val="0067565F"/>
    <w:rsid w:val="00676BED"/>
    <w:rsid w:val="00697D5A"/>
    <w:rsid w:val="006B5ADB"/>
    <w:rsid w:val="006B71B6"/>
    <w:rsid w:val="006B7E26"/>
    <w:rsid w:val="006D32BE"/>
    <w:rsid w:val="006D7B2D"/>
    <w:rsid w:val="0071127B"/>
    <w:rsid w:val="00720DDA"/>
    <w:rsid w:val="007222A1"/>
    <w:rsid w:val="00722C4F"/>
    <w:rsid w:val="007422B4"/>
    <w:rsid w:val="00745A3E"/>
    <w:rsid w:val="007531D2"/>
    <w:rsid w:val="007670EE"/>
    <w:rsid w:val="0077169C"/>
    <w:rsid w:val="00773993"/>
    <w:rsid w:val="0078521E"/>
    <w:rsid w:val="0079003A"/>
    <w:rsid w:val="007924DB"/>
    <w:rsid w:val="007A6D5B"/>
    <w:rsid w:val="007A6E4A"/>
    <w:rsid w:val="007C3920"/>
    <w:rsid w:val="007C5C1C"/>
    <w:rsid w:val="007E2037"/>
    <w:rsid w:val="007F709B"/>
    <w:rsid w:val="007F73DB"/>
    <w:rsid w:val="00805264"/>
    <w:rsid w:val="00807035"/>
    <w:rsid w:val="00807511"/>
    <w:rsid w:val="008146A0"/>
    <w:rsid w:val="008266F6"/>
    <w:rsid w:val="00831E02"/>
    <w:rsid w:val="00834D2F"/>
    <w:rsid w:val="00850361"/>
    <w:rsid w:val="008506E3"/>
    <w:rsid w:val="0085072C"/>
    <w:rsid w:val="008518D2"/>
    <w:rsid w:val="0085738B"/>
    <w:rsid w:val="0085794F"/>
    <w:rsid w:val="00861040"/>
    <w:rsid w:val="0086141E"/>
    <w:rsid w:val="008630F8"/>
    <w:rsid w:val="00882E2E"/>
    <w:rsid w:val="00887C2F"/>
    <w:rsid w:val="00895AC6"/>
    <w:rsid w:val="008B4CFE"/>
    <w:rsid w:val="008B4EF2"/>
    <w:rsid w:val="008C1DAE"/>
    <w:rsid w:val="008C3F2E"/>
    <w:rsid w:val="008D1AEC"/>
    <w:rsid w:val="008D3886"/>
    <w:rsid w:val="008D6DE1"/>
    <w:rsid w:val="008E06EF"/>
    <w:rsid w:val="008E073E"/>
    <w:rsid w:val="008E15B5"/>
    <w:rsid w:val="008E5F75"/>
    <w:rsid w:val="008F2982"/>
    <w:rsid w:val="008F2ADF"/>
    <w:rsid w:val="008F5C0E"/>
    <w:rsid w:val="00907600"/>
    <w:rsid w:val="00912DC6"/>
    <w:rsid w:val="009417A5"/>
    <w:rsid w:val="009501F3"/>
    <w:rsid w:val="00956ACA"/>
    <w:rsid w:val="00960E30"/>
    <w:rsid w:val="00971C6D"/>
    <w:rsid w:val="009747A4"/>
    <w:rsid w:val="00975E44"/>
    <w:rsid w:val="00984737"/>
    <w:rsid w:val="009A642D"/>
    <w:rsid w:val="009B45AB"/>
    <w:rsid w:val="009B47B0"/>
    <w:rsid w:val="009B6E84"/>
    <w:rsid w:val="009D1754"/>
    <w:rsid w:val="009D341E"/>
    <w:rsid w:val="009D3D28"/>
    <w:rsid w:val="009E6F31"/>
    <w:rsid w:val="009F28AB"/>
    <w:rsid w:val="009F60BD"/>
    <w:rsid w:val="009F7F55"/>
    <w:rsid w:val="00A035C1"/>
    <w:rsid w:val="00A13543"/>
    <w:rsid w:val="00A136F2"/>
    <w:rsid w:val="00A20203"/>
    <w:rsid w:val="00A3084F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10D3"/>
    <w:rsid w:val="00AA5DED"/>
    <w:rsid w:val="00AD1567"/>
    <w:rsid w:val="00AD5B99"/>
    <w:rsid w:val="00AD6DA6"/>
    <w:rsid w:val="00AE2933"/>
    <w:rsid w:val="00B06F5E"/>
    <w:rsid w:val="00B11494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85EE4"/>
    <w:rsid w:val="00B960A9"/>
    <w:rsid w:val="00BA1DBB"/>
    <w:rsid w:val="00BA4C5F"/>
    <w:rsid w:val="00BA523E"/>
    <w:rsid w:val="00BA543D"/>
    <w:rsid w:val="00BB3F8B"/>
    <w:rsid w:val="00BC3E3A"/>
    <w:rsid w:val="00BD4F4F"/>
    <w:rsid w:val="00BD6FF6"/>
    <w:rsid w:val="00BF1A86"/>
    <w:rsid w:val="00BF2D7D"/>
    <w:rsid w:val="00C02F52"/>
    <w:rsid w:val="00C21D58"/>
    <w:rsid w:val="00C311B8"/>
    <w:rsid w:val="00C3728D"/>
    <w:rsid w:val="00C501A8"/>
    <w:rsid w:val="00C51BCC"/>
    <w:rsid w:val="00C550BA"/>
    <w:rsid w:val="00C56567"/>
    <w:rsid w:val="00C60F3D"/>
    <w:rsid w:val="00C62A50"/>
    <w:rsid w:val="00C64D25"/>
    <w:rsid w:val="00C66A28"/>
    <w:rsid w:val="00C72EFB"/>
    <w:rsid w:val="00C76EF7"/>
    <w:rsid w:val="00C81773"/>
    <w:rsid w:val="00C81D72"/>
    <w:rsid w:val="00C862C2"/>
    <w:rsid w:val="00CA0A0A"/>
    <w:rsid w:val="00CB24DB"/>
    <w:rsid w:val="00CF063B"/>
    <w:rsid w:val="00CF0F2C"/>
    <w:rsid w:val="00CF3184"/>
    <w:rsid w:val="00CF3980"/>
    <w:rsid w:val="00CF4047"/>
    <w:rsid w:val="00D07859"/>
    <w:rsid w:val="00D14B6F"/>
    <w:rsid w:val="00D210C2"/>
    <w:rsid w:val="00D30EBB"/>
    <w:rsid w:val="00D37AF5"/>
    <w:rsid w:val="00D412D1"/>
    <w:rsid w:val="00D70B1A"/>
    <w:rsid w:val="00D94CA3"/>
    <w:rsid w:val="00DA24F1"/>
    <w:rsid w:val="00DA33CD"/>
    <w:rsid w:val="00DB32E1"/>
    <w:rsid w:val="00DC1B6F"/>
    <w:rsid w:val="00DC6A54"/>
    <w:rsid w:val="00DE6107"/>
    <w:rsid w:val="00E00874"/>
    <w:rsid w:val="00E00976"/>
    <w:rsid w:val="00E06985"/>
    <w:rsid w:val="00E13770"/>
    <w:rsid w:val="00E21792"/>
    <w:rsid w:val="00E2468C"/>
    <w:rsid w:val="00E365D2"/>
    <w:rsid w:val="00E50194"/>
    <w:rsid w:val="00E53B64"/>
    <w:rsid w:val="00E57D14"/>
    <w:rsid w:val="00E6302A"/>
    <w:rsid w:val="00E66447"/>
    <w:rsid w:val="00E845FD"/>
    <w:rsid w:val="00E933A0"/>
    <w:rsid w:val="00E940A1"/>
    <w:rsid w:val="00E96CDB"/>
    <w:rsid w:val="00EB7214"/>
    <w:rsid w:val="00ED0366"/>
    <w:rsid w:val="00ED6B66"/>
    <w:rsid w:val="00EE6FC6"/>
    <w:rsid w:val="00EF467A"/>
    <w:rsid w:val="00F0554D"/>
    <w:rsid w:val="00F1295E"/>
    <w:rsid w:val="00F17ED2"/>
    <w:rsid w:val="00F210F1"/>
    <w:rsid w:val="00F236AE"/>
    <w:rsid w:val="00F26D89"/>
    <w:rsid w:val="00F359F4"/>
    <w:rsid w:val="00F36FA9"/>
    <w:rsid w:val="00F45C00"/>
    <w:rsid w:val="00F46D0A"/>
    <w:rsid w:val="00F47F5C"/>
    <w:rsid w:val="00F530F7"/>
    <w:rsid w:val="00F563EF"/>
    <w:rsid w:val="00F606BE"/>
    <w:rsid w:val="00F6148A"/>
    <w:rsid w:val="00F62B3E"/>
    <w:rsid w:val="00F73B69"/>
    <w:rsid w:val="00F77E06"/>
    <w:rsid w:val="00F821DB"/>
    <w:rsid w:val="00F83CE2"/>
    <w:rsid w:val="00F92700"/>
    <w:rsid w:val="00F92B85"/>
    <w:rsid w:val="00FA1A2B"/>
    <w:rsid w:val="00FA285D"/>
    <w:rsid w:val="00FA7BFA"/>
    <w:rsid w:val="00FB50F1"/>
    <w:rsid w:val="00FC69BC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BF514-9887-4B7D-ABA6-0A8864E7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856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sto-modr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06BD24-E950-4A01-9094-EA5F518F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katerina.zborilova</dc:creator>
  <cp:lastModifiedBy>Lenka Ventrubová</cp:lastModifiedBy>
  <cp:revision>20</cp:revision>
  <cp:lastPrinted>2015-10-27T09:44:00Z</cp:lastPrinted>
  <dcterms:created xsi:type="dcterms:W3CDTF">2015-11-25T10:32:00Z</dcterms:created>
  <dcterms:modified xsi:type="dcterms:W3CDTF">2015-11-25T15:54:00Z</dcterms:modified>
</cp:coreProperties>
</file>