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3EC9" w:rsidRDefault="00623EC9">
      <w:r>
        <w:t>Vážení spoluobčané</w:t>
      </w:r>
    </w:p>
    <w:p w:rsidR="00623EC9" w:rsidRDefault="00623EC9">
      <w:r>
        <w:t xml:space="preserve">    Z roku 2013 jsme již ukrojili jednu čtvrtinu a proto je čas na krátkou rekapitulaci činnosti náplně činnosti a provedené práce MěÚ a RMM v tomto období. Aktivity byly směřovány zejména na přípravu realizací projektů města, které chceme uskutečnit a realizovat v roce 2013. Konec roku 2012 byl obzvláště hektický, neboť na úrovni účetnictví a rozpočetnictví došlo k zásadním legislativním úpravám.  Současně ve sledovaném období probíhaly tradiční každoroční kulturně-společenské akce.</w:t>
      </w:r>
      <w:r>
        <w:br/>
        <w:t xml:space="preserve">     Jako již několikrát v předchozích zprávách bych na prvním místě zmínil přípravu JmK na vydání nových ZÚR JmK. Ty původní byly NSS v červnu 2012 zrušeny a vedení kraje okamžitě započalo s přípravou nového zadání ZÚR JmK. Po podzimních krajských volbách došlo ke změně osoby radního odpovědné za přípravu ZÚR a to z pana Macka na pana Tesaříka. V rámci příprav a seznámení obcí s novým zadáním ZÚR JmK proběhlo dne 21.1.2013 osobní setkání vedení města se zástupci JmK v čele právě s panem Tesaříkem, na kterém jsme tlumočili problémy a rizika dopadu zejména dopravní zátěže a jejího řešení na životní prostředí města Modřice. Dne 19.2.2013 následovalo společné setkání zainteresovaných pracovníků JmK opět v čele s p. Tesaříkem se zástupci obcí na krajském úřadě, kde proběhlo globální seznámení se zadáním ZÚR JmK. Tyto následně projednalo a schválilo zastupitelstvo JmK. Připomínky, které jsme podali samostatně za naše město, budou v rámci zpracování ZÚR posouzeny, připomínky podané společně s ostatními obcemi v rámci smlouvy o společném postupu již přijaty vesměs nebyly. Nyní budeme čekat na zpracování návrhu ZÚR JmK, ke kterému se opět budeme moci vyjádřit. </w:t>
      </w:r>
      <w:r>
        <w:br/>
        <w:t xml:space="preserve">    Činnost úřadu a práce RMM je zaměřena zejména na rozvoj města a jeho budování. Současná nejvýznamnější investiční akce, výstavba PBDS, je v plném proudu, jsou vesměs dokončeny hrubé stavební práce a jen nepřízeň počasí zabránila podstatně většímu objemu dokončených prací.  Nicméně stále i přes drobné časové posuny je stavba směřována na dokončení v měsíci srpnu a září, tak aby město mohlo čerpat přiznanou dotaci ze SFŽP. S obsazováním dokončeného objektu počítáme v období říjen a listopad 2013.</w:t>
      </w:r>
      <w:r>
        <w:br/>
        <w:t xml:space="preserve">    Přes zimní měsíce jiné stavební a rozvojové aktivity již neprobíhaly, ale byly pouze připravovány další projekty. Za zmínku stojí připravené výběrové řízení na vybudování parkovacích míst na ulicích Komenská a Sadová, jejichž vybudováním ve vnitrobloku bytových domů získáme cca 40 nových parkovacích míst. Dále se připravuje oprava soch sv. Floriana na nám. Svobody a sv. Jana Nepomuckého na ulici Hřbitovní, rekonstrukce VO od nám. Svobody až po most přes mlýnský náhon a do křižovatky se silnicí II/152. V plném proudu jsou projekční práce na získání ÚR pro rekonstrukci křižovatky silnice II/152 – Havlíčkova – U Vlečky a čeká se na vydání stavebního povolení zastávek hromadné dopravy v lokalitě Bobrava.</w:t>
      </w:r>
      <w:r>
        <w:br/>
        <w:t xml:space="preserve">    V rámci vzájemné sousedské spolupráce bylo na setkání se zástupci MČ – Brno-Chrlice dohodnuto vypracování investičního záměru na propojení města Modřice a MČ – Brno-Chrlice chodníkem pro pěší s možností vedení cyklo-trasy a to od prostoru světelné křižovatky u OC Olympia po začátek bytové zástavby v západní části Chrlic. Investiční záměr v hodnotě 60.000,- Kč bude oběma stranami hrazen stejným dílem a jeho výsledek nám ukáže skutečnou možnost jeho případné realizace. </w:t>
      </w:r>
      <w:r>
        <w:br/>
        <w:t xml:space="preserve">    V měsíci únoru bylo ukončeno velmi sledované výběrové řízení na uchazeče o koupi pozemků p.č. 72/1 a 73 na rohu ulic Havlíčkova – Rybníček. Celkem předložilo nabídku 6 zájemců a výsledkem z hodnocení komise pro otevírání obálek a hodnocení nabídek je schválený prodej pozemku za částku 1.826.984,- Kč což je 5.311,- Kč/m2. Město tímto prodejem získalo téměř o 1 milión korun více než předpokládalo.</w:t>
      </w:r>
      <w:r>
        <w:br/>
        <w:t xml:space="preserve">   Díky dohodám s odborem územního plánování JmK zahájil majetkový odbor a město Modřice jako pořizovatel práce na dokončení nového územního plánu Modřice a to schválením zpracování návrhů pokynů pro zpracování návrhu územního plánu z již projednaných variant konceptu. Zde nás čeká ještě mnoho práce, než bude výsledek předložen občanům k veřejnému projednání a následně zastupitelům ke schválení.                                                                                                                                             O mimořádnou finanční  podporu na zajištění provozu Hospic sv. Josefa v Rajhradě požádala zastupitelstvo Diecézní charita Brno, která díky částečné ztrátě příspěvku od státu, vlivem prováděné rekonstrukce dvou oddělení, přišla o značnou finanční částku na vlastní provoz tohoto zařízení a to v celkové výši téměř </w:t>
      </w:r>
      <w:smartTag w:uri="urn:schemas-microsoft-com:office:smarttags" w:element="metricconverter">
        <w:smartTagPr>
          <w:attr w:name="ProductID" w:val="1,5 mil"/>
        </w:smartTagPr>
        <w:r>
          <w:t>1,5 mil</w:t>
        </w:r>
      </w:smartTag>
      <w:r>
        <w:t>. Kč. RMM na svém únorovém zasedání projednala žádost o mimořádnou dotaci pro Hospic sv. Josefa ve výši 100.000,- Kč a navrhla ZMM ji zařadit do rozpočtu města. ZMM žádost do rozpočtu zařadilo a schválilo.</w:t>
      </w:r>
      <w:r>
        <w:br/>
        <w:t xml:space="preserve">    Uplynulé období bylo nejen doznívající dobou vánočního klidu a novoročních oslav, které jsme tradičně uspořádali na pozdní Silvestrovské odpoledne, ale také časem tradičních plesů. Mimo městský ples 1.2.2013 se uskutečnily také plesy myslivců, zahrádkářů, hasičů a modřických farníků.  Akcí organizovaných městem se účastnil hojný počet občanů a o vlastní zajištění hladkého průběhu se velmi dobře postarala KŠK.</w:t>
      </w:r>
      <w:r>
        <w:br/>
        <w:t>Co se týče personálního složení zaměstnanců města, došlo pouze k jedné změně a to že byl z pozice pověřeného strážníka odvolán a propuštěn p. Kalivoda a opětovně se na dočasnou dobu tohoto úkolu chopil p. Schoř. Nově přijatí strážníci MP v dnešní době navštěvují vzdělávací kurz a po složení zkoušek v měsíci květnu bude činnost MP Modřice opět zcela funkční.</w:t>
      </w:r>
      <w:r>
        <w:br/>
      </w:r>
    </w:p>
    <w:p w:rsidR="00623EC9" w:rsidRPr="00E25623" w:rsidRDefault="00623EC9">
      <w:r>
        <w:t>Děkuji za pozornost</w:t>
      </w:r>
    </w:p>
    <w:sectPr w:rsidR="00623EC9" w:rsidRPr="00E25623" w:rsidSect="0077399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25623"/>
    <w:rsid w:val="000E0E2A"/>
    <w:rsid w:val="002A75E8"/>
    <w:rsid w:val="004E1862"/>
    <w:rsid w:val="005219FB"/>
    <w:rsid w:val="005A6766"/>
    <w:rsid w:val="005F1E36"/>
    <w:rsid w:val="00623EC9"/>
    <w:rsid w:val="006A5F0A"/>
    <w:rsid w:val="00712972"/>
    <w:rsid w:val="00730F59"/>
    <w:rsid w:val="00751BD7"/>
    <w:rsid w:val="00773993"/>
    <w:rsid w:val="007B63B7"/>
    <w:rsid w:val="008809F1"/>
    <w:rsid w:val="009E1B3A"/>
    <w:rsid w:val="00AA324C"/>
    <w:rsid w:val="00BA6EEF"/>
    <w:rsid w:val="00BB46EA"/>
    <w:rsid w:val="00C10E8F"/>
    <w:rsid w:val="00E0356C"/>
    <w:rsid w:val="00E25623"/>
    <w:rsid w:val="00E32450"/>
    <w:rsid w:val="00F45F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73993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274</TotalTime>
  <Pages>2</Pages>
  <Words>817</Words>
  <Characters>4824</Characters>
  <Application>Microsoft Office Outlook</Application>
  <DocSecurity>0</DocSecurity>
  <Lines>0</Lines>
  <Paragraphs>0</Paragraphs>
  <ScaleCrop>false</ScaleCrop>
  <Company>Město Modřice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katerina.zborilova</dc:creator>
  <cp:keywords/>
  <dc:description/>
  <cp:lastModifiedBy>Modřice</cp:lastModifiedBy>
  <cp:revision>2</cp:revision>
  <cp:lastPrinted>2013-03-11T10:30:00Z</cp:lastPrinted>
  <dcterms:created xsi:type="dcterms:W3CDTF">2013-03-11T06:28:00Z</dcterms:created>
  <dcterms:modified xsi:type="dcterms:W3CDTF">2013-03-29T10:45:00Z</dcterms:modified>
</cp:coreProperties>
</file>