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94942" w:rsidRDefault="00F94942">
      <w:pPr>
        <w:rPr>
          <w:b/>
          <w:sz w:val="24"/>
          <w:szCs w:val="24"/>
          <w:u w:val="single"/>
        </w:rPr>
      </w:pPr>
      <w:r>
        <w:rPr>
          <w:b/>
          <w:sz w:val="24"/>
          <w:szCs w:val="24"/>
          <w:u w:val="single"/>
        </w:rPr>
        <w:t>Informace starosty o činnosti městského úřadu a RMM za období od 11. zasedání ZMM dne 11.3.2013 do 12. zasedání ZMM dne 10.6.2013</w:t>
      </w:r>
    </w:p>
    <w:p w:rsidR="00F94942" w:rsidRDefault="00F94942" w:rsidP="00B63726">
      <w:pPr>
        <w:ind w:firstLine="708"/>
        <w:rPr>
          <w:sz w:val="24"/>
          <w:szCs w:val="24"/>
        </w:rPr>
      </w:pPr>
      <w:r>
        <w:rPr>
          <w:sz w:val="24"/>
          <w:szCs w:val="24"/>
        </w:rPr>
        <w:t xml:space="preserve">V uplynulém období druhé čtvrtiny roku 2013 byla aktivita městského úřadu a RMM zaměřena zejména na probíhající výstavbu Pasivního domu pro seniory (dále jen PBDS), která se dostala do plného proudu po dlouhém zimním období. Stranou ovšem nezůstaly ani další připravované projekty nebo aktivity na poli kulturně společenského života města. </w:t>
      </w:r>
    </w:p>
    <w:p w:rsidR="00F94942" w:rsidRDefault="00F94942" w:rsidP="00B63726">
      <w:pPr>
        <w:ind w:firstLine="708"/>
        <w:rPr>
          <w:sz w:val="24"/>
          <w:szCs w:val="24"/>
        </w:rPr>
      </w:pPr>
      <w:r>
        <w:rPr>
          <w:sz w:val="24"/>
          <w:szCs w:val="24"/>
        </w:rPr>
        <w:t xml:space="preserve">Jak jsem výše zmínil, ve sledovaném období jsme se zaměřili na průběh výstavby PBDS. Ten běží dle harmonogramu a jeho dokončení bude sladěno s termínem předložení dokladů pro čerpání přidělené dotace ze Státního fondu životního prostředí. Vlastní provoz bude zahájen v měsíci listopadu. Dnes připravuje vedení města kalkulace nájemného a výběrová řízení na zaměstnance zařízení. </w:t>
      </w:r>
    </w:p>
    <w:p w:rsidR="00F94942" w:rsidRDefault="00F94942" w:rsidP="00B63726">
      <w:pPr>
        <w:ind w:firstLine="708"/>
        <w:rPr>
          <w:sz w:val="24"/>
          <w:szCs w:val="24"/>
        </w:rPr>
      </w:pPr>
      <w:r>
        <w:rPr>
          <w:sz w:val="24"/>
          <w:szCs w:val="24"/>
        </w:rPr>
        <w:t>Z ostatních investičních akcí bych zde zmínil zahájenou restauraci sochy sv. Floriána včetně jejího okolí, která bude dokončena do termínu konání Václavských hodů v měsíci září. Bylo vypsané výběrové řízení na generálního dodavatele stavebních prací na vybudování parkovacích stání na ulici Komenského a Sadová. Ve výběrovém řízení byla vybrána na obě akce firma VS Build s.r.o., s nabídkovou cenou v celkové výši cca o 40% nižší než je cena stanovená v projektové dokumentaci. V poslední řadě bych rád zmínil dohodu na vypracování investičního záměru na propojení města Modřice s MČ Brno-Chrlice pro pěší, který nám nastínil možnosti řešení. Dále budeme, po vzájemné dohodě s partnerem, navrhovat jeho další rozpracování do projektové dokumentace pro územní řízení. Tento krok by nám měl již přesně stanovit, jak a za jakých podmínek ze strany správce komunikace a dotčených orgánů by byla vlastní realizace možná. Také se dále posunula plánovaná rekonstrukce VO na nám. Svobody, kde je podána souběžně s rozvody NN žádost o stavební povolení s tím, že realizace akce by měla proběhnout v podzimních měsících letošního roku.</w:t>
      </w:r>
    </w:p>
    <w:p w:rsidR="00F94942" w:rsidRDefault="00F94942" w:rsidP="00B63726">
      <w:pPr>
        <w:ind w:firstLine="708"/>
        <w:rPr>
          <w:sz w:val="24"/>
          <w:szCs w:val="24"/>
        </w:rPr>
      </w:pPr>
      <w:r>
        <w:rPr>
          <w:sz w:val="24"/>
          <w:szCs w:val="24"/>
        </w:rPr>
        <w:t xml:space="preserve">Na naše investiční akce úzce navazuje náš územní plán. V souběhu běžící změna č. IX. ÚP NSU byla dne 18.3. a 7.5.2013 projednána na schůzce ze zástupci Jihomoravského kraje, Ministerstva dopravy a Ministerstva pro místní rozvoj. Po zapracování připomínek a požadavků s provedením vyhotovení dopravního posouzení napojení lokality na silniční síť nadmístního významu bude možné dále pokračovat v dokončení změny. Na vlastním novém územním plánu byly dosavadní práce rozhodnutím zastupitelstva zastaveny a dále bylo schváleno zahájení prací na pořízení nového územního plánu města Modřice od začátku to dle současné platné legislativy. V případě bezproblémového postupu prací by nový územní plán mohlo vydat ještě stávající zastupitelstvo před koncem trvání svého volebního mandátu.  </w:t>
      </w:r>
    </w:p>
    <w:p w:rsidR="00F94942" w:rsidRDefault="00F94942" w:rsidP="00B63726">
      <w:pPr>
        <w:ind w:firstLine="708"/>
        <w:rPr>
          <w:sz w:val="24"/>
          <w:szCs w:val="24"/>
        </w:rPr>
      </w:pPr>
      <w:r>
        <w:rPr>
          <w:sz w:val="24"/>
          <w:szCs w:val="24"/>
        </w:rPr>
        <w:t>Město Modřice se také zapojilo do projektu „Energeticky úsporná obec/město“, který provede vyhodnocení stavu budov a majetku města po stránce energetické náročnosti a doporučí opatření k odstranění nebo zkvalitnění energetické samostatnosti objektů. Město se zapojilo v takovém rozsahu, který bude v budoucnu umožňovat i ostatním občanům města Modřice zapojení do tohoto projektu za výhodnějších podmínek než by tomu bylo při individuálním přístupu.</w:t>
      </w:r>
    </w:p>
    <w:p w:rsidR="00F94942" w:rsidRDefault="00F94942" w:rsidP="007B3242">
      <w:pPr>
        <w:ind w:firstLine="708"/>
        <w:rPr>
          <w:sz w:val="24"/>
          <w:szCs w:val="24"/>
        </w:rPr>
      </w:pPr>
      <w:r>
        <w:rPr>
          <w:sz w:val="24"/>
          <w:szCs w:val="24"/>
        </w:rPr>
        <w:t xml:space="preserve">Co se týče aktivit v rámci spolupráce s okolními obcemi, přišlo </w:t>
      </w:r>
      <w:smartTag w:uri="urn:schemas-microsoft-com:office:smarttags" w:element="PersonName">
        <w:smartTagPr>
          <w:attr w:name="ProductID" w:val="město Brno"/>
        </w:smartTagPr>
        <w:r>
          <w:rPr>
            <w:sz w:val="24"/>
            <w:szCs w:val="24"/>
          </w:rPr>
          <w:t>město Brno</w:t>
        </w:r>
      </w:smartTag>
      <w:r>
        <w:rPr>
          <w:sz w:val="24"/>
          <w:szCs w:val="24"/>
        </w:rPr>
        <w:t xml:space="preserve"> se zajímavým projektem spolupráce měst a obcí Brněnské aglomerace. První setkání proběhlo 20.3.2013, kde byly nastíněny směry a oblasti spolupráce. Následně byl městem Brnem rozeslán dotazník okolním obcím k podrobnějšímu vyspecifikování problémů, plánů a požadavků na rozvoj v konkrétních lokalitách. Ten byl následně zpracován do uceleného vyhodnocení a následně projednán 13.6.2013 na dalším společném sezení. Co tato aktivita a případná spolupráce přinese pro město Modřice není dnes možné jednoznačně říci.</w:t>
      </w:r>
    </w:p>
    <w:p w:rsidR="00F94942" w:rsidRDefault="00F94942" w:rsidP="00237B83">
      <w:pPr>
        <w:ind w:firstLine="708"/>
        <w:rPr>
          <w:sz w:val="24"/>
          <w:szCs w:val="24"/>
        </w:rPr>
      </w:pPr>
      <w:r>
        <w:rPr>
          <w:sz w:val="24"/>
          <w:szCs w:val="24"/>
        </w:rPr>
        <w:t xml:space="preserve">V uplynulém období proběhlo též několik kulturně – společenských akcí, na kterých se více či méně město podílelo po organizační stránce. Mezi ty pravidelné akce patří dubnový dětský karneval, pálení čarodějnic, dětský den, Ženáčské hody a pouť sv. Gotharda. I když počasí nám letos moc nepřálo, podařily se všechny akce realizovat k všeobecné spokojenosti. Zejména nově pojatý dětský den, poprvé organizovaný v plné režii SDH a Svazem žen, dopadl velmi dobře a za to všem patří velký dík. </w:t>
      </w:r>
    </w:p>
    <w:p w:rsidR="00F94942" w:rsidRDefault="00F94942" w:rsidP="006C59F3">
      <w:pPr>
        <w:ind w:firstLine="708"/>
        <w:rPr>
          <w:sz w:val="24"/>
          <w:szCs w:val="24"/>
        </w:rPr>
      </w:pPr>
      <w:r>
        <w:rPr>
          <w:sz w:val="24"/>
          <w:szCs w:val="24"/>
        </w:rPr>
        <w:t xml:space="preserve">V rámci komorních koncertů proběhlo vzájemné vystoupení mezi našim Městským pěveckým sborem a sborem mužáků z Mutěnic. První koncert se uskutečnil 19.5. v Mutěnicích a poté  následoval koncert 24.5. v Modřicích . Obě akce se velmi vydařily a třeba se našemu městskému sboru podařilo vytvořit touto akcí zajímavou spolupráci. V měsíci květnu též proběhlo tradiční vítání našich nových malých spoluobčanů. Negativním  jevem se stalo neplánované zrušení již tradičního country festivalu Časomíra v měsíci srpnu a to přístupem ze strany rádia Čas, kde vedení požadovalo po organizátorech přesun akce blíže do centra města Brna. Akce se tedy pro tento rok na území Modřic úplně zrušena. </w:t>
      </w:r>
    </w:p>
    <w:p w:rsidR="00F94942" w:rsidRDefault="00F94942" w:rsidP="00237B83">
      <w:pPr>
        <w:ind w:firstLine="708"/>
        <w:rPr>
          <w:sz w:val="24"/>
          <w:szCs w:val="24"/>
        </w:rPr>
      </w:pPr>
      <w:r>
        <w:rPr>
          <w:sz w:val="24"/>
          <w:szCs w:val="24"/>
        </w:rPr>
        <w:t>Co se týče otázek personálního obsazení zaměstnanců města, byly jsme nuceni rozvázat pracovní poměr s jedním strážníkem pro vzájemnou ztrátu důvěry. Z tohoto důvodu bude město vyhlašovat nové výběrové řízení na doplnění městské policie na 8 strážníků. Tento fakt nemá vliv na současné obsazení služeb 24 hodin denně.</w:t>
      </w:r>
    </w:p>
    <w:p w:rsidR="00F94942" w:rsidRDefault="00F94942" w:rsidP="00237B83">
      <w:pPr>
        <w:ind w:firstLine="708"/>
        <w:rPr>
          <w:sz w:val="24"/>
          <w:szCs w:val="24"/>
        </w:rPr>
      </w:pPr>
      <w:r>
        <w:rPr>
          <w:sz w:val="24"/>
          <w:szCs w:val="24"/>
        </w:rPr>
        <w:t>Na posledním místě bych se rád zmínil o mimořádně významné návštěvě našeho města. Dne 26.4.2013 nás na své pracovní cestě navštívila předsedkyně poslanecké sněmovny ČR paní Miroslava Němcová. V Modřicích se nejdříve podívala do zahradnictví Brabec a po té se setkala s vedením města na krátkém posezení na radnici. Živě se zajímala o dění v Modřicích a o problémy, které nás trápí a sužují. Na poukázání problematicky pomalého převádění pozemků ze státu na město si dokonce vyžádala zaslání podrobnějších informací s příslibem jejich prověření.</w:t>
      </w:r>
    </w:p>
    <w:p w:rsidR="00F94942" w:rsidRDefault="00F94942" w:rsidP="00237B83">
      <w:pPr>
        <w:ind w:firstLine="708"/>
        <w:rPr>
          <w:sz w:val="24"/>
          <w:szCs w:val="24"/>
        </w:rPr>
      </w:pPr>
    </w:p>
    <w:p w:rsidR="00F94942" w:rsidRDefault="00F94942" w:rsidP="00B63726">
      <w:pPr>
        <w:rPr>
          <w:sz w:val="24"/>
          <w:szCs w:val="24"/>
        </w:rPr>
      </w:pPr>
    </w:p>
    <w:p w:rsidR="00F94942" w:rsidRDefault="00F94942" w:rsidP="00B63726">
      <w:pPr>
        <w:rPr>
          <w:sz w:val="24"/>
          <w:szCs w:val="24"/>
        </w:rPr>
      </w:pPr>
    </w:p>
    <w:p w:rsidR="00F94942" w:rsidRPr="00B63726" w:rsidRDefault="00F94942" w:rsidP="00B63726">
      <w:pPr>
        <w:rPr>
          <w:b/>
          <w:sz w:val="24"/>
          <w:szCs w:val="24"/>
          <w:u w:val="single"/>
        </w:rPr>
      </w:pPr>
      <w:r>
        <w:rPr>
          <w:sz w:val="24"/>
          <w:szCs w:val="24"/>
        </w:rPr>
        <w:br/>
      </w:r>
      <w:r>
        <w:rPr>
          <w:b/>
          <w:sz w:val="24"/>
          <w:szCs w:val="24"/>
          <w:u w:val="single"/>
        </w:rPr>
        <w:t xml:space="preserve">  </w:t>
      </w:r>
    </w:p>
    <w:sectPr w:rsidR="00F94942" w:rsidRPr="00B63726" w:rsidSect="00EE3E54">
      <w:pgSz w:w="11906" w:h="16838"/>
      <w:pgMar w:top="1417" w:right="1286"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A00002EF" w:usb1="4000207B" w:usb2="00000000" w:usb3="00000000" w:csb0="0000009F" w:csb1="00000000"/>
  </w:font>
  <w:font w:name="Times New Roman">
    <w:panose1 w:val="02020603050405020304"/>
    <w:charset w:val="EE"/>
    <w:family w:val="roman"/>
    <w:pitch w:val="variable"/>
    <w:sig w:usb0="20002A87" w:usb1="80000000" w:usb2="00000008" w:usb3="00000000" w:csb0="000001FF" w:csb1="00000000"/>
  </w:font>
  <w:font w:name="Cambria">
    <w:panose1 w:val="02040503050406030204"/>
    <w:charset w:val="EE"/>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B63726"/>
    <w:rsid w:val="00195413"/>
    <w:rsid w:val="00237B83"/>
    <w:rsid w:val="003005AC"/>
    <w:rsid w:val="004379F8"/>
    <w:rsid w:val="004C3069"/>
    <w:rsid w:val="005039FA"/>
    <w:rsid w:val="005A6766"/>
    <w:rsid w:val="006C59F3"/>
    <w:rsid w:val="00773993"/>
    <w:rsid w:val="00786FDE"/>
    <w:rsid w:val="007B3242"/>
    <w:rsid w:val="00821C0C"/>
    <w:rsid w:val="009A1AD5"/>
    <w:rsid w:val="009A5859"/>
    <w:rsid w:val="009E0383"/>
    <w:rsid w:val="009E4060"/>
    <w:rsid w:val="00B63726"/>
    <w:rsid w:val="00C75886"/>
    <w:rsid w:val="00E272C1"/>
    <w:rsid w:val="00EE3E54"/>
    <w:rsid w:val="00F94942"/>
    <w:rsid w:val="00FF57FC"/>
  </w:rsids>
  <m:mathPr>
    <m:mathFont m:val="Cambria Math"/>
    <m:brkBin m:val="before"/>
    <m:brkBinSub m:val="--"/>
    <m:smallFrac m:val="off"/>
    <m:dispDef/>
    <m:lMargin m:val="0"/>
    <m:rMargin m:val="0"/>
    <m:defJc m:val="centerGroup"/>
    <m:wrapIndent m:val="1440"/>
    <m:intLim m:val="subSup"/>
    <m:naryLim m:val="undOvr"/>
  </m:mathPr>
  <w:uiCompat97To2003/>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73993"/>
    <w:pPr>
      <w:spacing w:after="200" w:line="276" w:lineRule="auto"/>
    </w:pPr>
    <w:rPr>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168</TotalTime>
  <Pages>3</Pages>
  <Words>846</Words>
  <Characters>4993</Characters>
  <Application>Microsoft Office Outlook</Application>
  <DocSecurity>0</DocSecurity>
  <Lines>0</Lines>
  <Paragraphs>0</Paragraphs>
  <ScaleCrop>false</ScaleCrop>
  <Company>Město Modřice</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katerina.zborilova</dc:creator>
  <cp:keywords/>
  <dc:description/>
  <cp:lastModifiedBy>Modřice</cp:lastModifiedBy>
  <cp:revision>4</cp:revision>
  <cp:lastPrinted>2013-06-07T09:19:00Z</cp:lastPrinted>
  <dcterms:created xsi:type="dcterms:W3CDTF">2013-06-06T12:06:00Z</dcterms:created>
  <dcterms:modified xsi:type="dcterms:W3CDTF">2013-07-03T08:16:00Z</dcterms:modified>
</cp:coreProperties>
</file>