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FF" w:rsidRPr="00253EB2" w:rsidRDefault="00012170" w:rsidP="00124FB4">
      <w:pPr>
        <w:spacing w:after="0" w:line="360" w:lineRule="auto"/>
        <w:jc w:val="both"/>
        <w:rPr>
          <w:b/>
        </w:rPr>
      </w:pPr>
      <w:r w:rsidRPr="00253EB2">
        <w:rPr>
          <w:b/>
        </w:rPr>
        <w:t xml:space="preserve">Zpráva starosty o činnosti </w:t>
      </w:r>
      <w:r w:rsidR="00124FB4">
        <w:rPr>
          <w:b/>
        </w:rPr>
        <w:t>m</w:t>
      </w:r>
      <w:r w:rsidRPr="00253EB2">
        <w:rPr>
          <w:b/>
        </w:rPr>
        <w:t xml:space="preserve">ěstského úřadu a RMM za období od </w:t>
      </w:r>
      <w:r w:rsidR="00096BF6">
        <w:rPr>
          <w:b/>
        </w:rPr>
        <w:t>4</w:t>
      </w:r>
      <w:r w:rsidRPr="00253EB2">
        <w:rPr>
          <w:b/>
        </w:rPr>
        <w:t xml:space="preserve">. </w:t>
      </w:r>
      <w:r w:rsidR="00096BF6">
        <w:rPr>
          <w:b/>
        </w:rPr>
        <w:t>9</w:t>
      </w:r>
      <w:r w:rsidRPr="00253EB2">
        <w:rPr>
          <w:b/>
        </w:rPr>
        <w:t>. 2017 do 1</w:t>
      </w:r>
      <w:r w:rsidR="00096BF6">
        <w:rPr>
          <w:b/>
        </w:rPr>
        <w:t>5</w:t>
      </w:r>
      <w:r w:rsidRPr="00253EB2">
        <w:rPr>
          <w:b/>
        </w:rPr>
        <w:t xml:space="preserve">. zasedání ZMM konaného dne </w:t>
      </w:r>
      <w:r w:rsidR="00096BF6">
        <w:rPr>
          <w:b/>
        </w:rPr>
        <w:t>4</w:t>
      </w:r>
      <w:r w:rsidRPr="00253EB2">
        <w:rPr>
          <w:b/>
        </w:rPr>
        <w:t xml:space="preserve">. </w:t>
      </w:r>
      <w:r w:rsidR="00096BF6">
        <w:rPr>
          <w:b/>
        </w:rPr>
        <w:t>12</w:t>
      </w:r>
      <w:r w:rsidRPr="00253EB2">
        <w:rPr>
          <w:b/>
        </w:rPr>
        <w:t>. 2017</w:t>
      </w:r>
    </w:p>
    <w:p w:rsidR="00012170" w:rsidRDefault="00012170" w:rsidP="00124FB4">
      <w:pPr>
        <w:spacing w:after="0" w:line="360" w:lineRule="auto"/>
        <w:jc w:val="both"/>
      </w:pPr>
    </w:p>
    <w:p w:rsidR="00012170" w:rsidRDefault="00012170" w:rsidP="00124FB4">
      <w:pPr>
        <w:spacing w:after="0" w:line="360" w:lineRule="auto"/>
        <w:jc w:val="both"/>
      </w:pPr>
      <w:r>
        <w:t>Vážení zastupitelé</w:t>
      </w:r>
      <w:r w:rsidR="00BA56DF">
        <w:t>,</w:t>
      </w:r>
    </w:p>
    <w:p w:rsidR="00012170" w:rsidRDefault="00012170" w:rsidP="00124FB4">
      <w:pPr>
        <w:spacing w:after="0" w:line="360" w:lineRule="auto"/>
        <w:jc w:val="both"/>
      </w:pPr>
    </w:p>
    <w:p w:rsidR="00035BBE" w:rsidRDefault="00BA56DF" w:rsidP="00124FB4">
      <w:pPr>
        <w:spacing w:after="0" w:line="360" w:lineRule="auto"/>
        <w:jc w:val="both"/>
      </w:pPr>
      <w:r>
        <w:t>p</w:t>
      </w:r>
      <w:r w:rsidR="00096BF6">
        <w:t xml:space="preserve">oslední období bylo obdobím konce kalendářního </w:t>
      </w:r>
      <w:proofErr w:type="gramStart"/>
      <w:r w:rsidR="00096BF6">
        <w:t>roku, ve</w:t>
      </w:r>
      <w:proofErr w:type="gramEnd"/>
      <w:r w:rsidR="00096BF6">
        <w:t xml:space="preserve"> kterém se ukončovali probíhající investiční akce a </w:t>
      </w:r>
      <w:r w:rsidR="006340FE">
        <w:t xml:space="preserve"> </w:t>
      </w:r>
      <w:r w:rsidR="00096BF6">
        <w:t xml:space="preserve">připravoval se rozpočet na poslední rok tohoto volebního </w:t>
      </w:r>
      <w:proofErr w:type="gramStart"/>
      <w:r w:rsidR="00096BF6">
        <w:t>období.</w:t>
      </w:r>
      <w:proofErr w:type="gramEnd"/>
      <w:r w:rsidR="00096BF6">
        <w:t xml:space="preserve"> Nejvýznamnější událostí ale byly volby do Poslanecké sněmovny Parlamentu ČR. Ty se uskutečnily 20. - 21.</w:t>
      </w:r>
      <w:r w:rsidR="006340FE">
        <w:t xml:space="preserve"> </w:t>
      </w:r>
      <w:r w:rsidR="00096BF6">
        <w:t>10. a v Modřicích v nich zvítězilo hnutí Ano 2011 se ziskem 27,21% před ODS s 19,53% a SPD s 11,04%. V celorepublikovém měřítku pak zvítězilo hnutí</w:t>
      </w:r>
      <w:r w:rsidR="001E03EA">
        <w:t xml:space="preserve"> ANO 2011 s 29,64% před ODS s 11,32%. Modřice v těchto volbách dosáhly mimořádného úspěchu, neboť </w:t>
      </w:r>
      <w:proofErr w:type="gramStart"/>
      <w:r w:rsidR="001E03EA">
        <w:t>ze</w:t>
      </w:r>
      <w:proofErr w:type="gramEnd"/>
      <w:r w:rsidR="001E03EA">
        <w:t xml:space="preserve"> 6. </w:t>
      </w:r>
      <w:r w:rsidR="006340FE">
        <w:t>p</w:t>
      </w:r>
      <w:r w:rsidR="001E03EA">
        <w:t>ozice na kandidátní listině ODS se díky preferenčním hlasům stal poslancem MUDr. Jiří Ventruba CSc., který je historicky prvním  poslancem za Modřice od rok</w:t>
      </w:r>
      <w:r w:rsidR="006340FE">
        <w:t>u</w:t>
      </w:r>
      <w:r w:rsidR="001E03EA">
        <w:t xml:space="preserve"> 1989. K dosaženému úspěchu mu gratulujeme a přejeme mnoho zdaru v poslanecké činnosti.</w:t>
      </w:r>
    </w:p>
    <w:p w:rsidR="001E03EA" w:rsidRDefault="001E03EA" w:rsidP="00124FB4">
      <w:pPr>
        <w:spacing w:after="0" w:line="360" w:lineRule="auto"/>
        <w:jc w:val="both"/>
      </w:pPr>
      <w:r>
        <w:t xml:space="preserve">Z našich investičních záležitostí bych zmínil 8. </w:t>
      </w:r>
      <w:r w:rsidR="006340FE">
        <w:t>m</w:t>
      </w:r>
      <w:r>
        <w:t>imořádné zasedání ZMM, kde byla schválena koncepce řešení hazardu. Nemilou záležitostí byla podaná žaloba na platnost a postup projednání ÚP Modřice. Této záležitosti</w:t>
      </w:r>
      <w:r w:rsidR="00991567">
        <w:t xml:space="preserve"> bude dnes přednesena informace od pořizovatelky ÚP. Konec roku je také přípravou a sestavováním rozpočtu města na další rok. Ne jinak tomu bylo i nyní, kdy pracovní skupina starosta Šiška, uvolněná místostarostka </w:t>
      </w:r>
      <w:proofErr w:type="spellStart"/>
      <w:r w:rsidR="00991567">
        <w:t>Chybíková</w:t>
      </w:r>
      <w:proofErr w:type="spellEnd"/>
      <w:r w:rsidR="00991567">
        <w:t xml:space="preserve"> a vedoucí FO </w:t>
      </w:r>
      <w:proofErr w:type="spellStart"/>
      <w:r w:rsidR="00991567">
        <w:t>Mulíček</w:t>
      </w:r>
      <w:proofErr w:type="spellEnd"/>
      <w:r w:rsidR="00991567">
        <w:t xml:space="preserve"> rozpočet připravili, předložili jej FV a RMM a následně 27.</w:t>
      </w:r>
      <w:r w:rsidR="006340FE">
        <w:t xml:space="preserve"> </w:t>
      </w:r>
      <w:r w:rsidR="00991567">
        <w:t>11. veřejně prezentovali občanům. Na této veřejné projednání bohužel dorazila jen malá hrstka, ale i přes to bylo více jak před rokem. Projednání se zúčastnili 4 zastupitelé a 4 občané.</w:t>
      </w:r>
    </w:p>
    <w:p w:rsidR="00991567" w:rsidRDefault="00991567" w:rsidP="00124FB4">
      <w:pPr>
        <w:spacing w:after="0" w:line="360" w:lineRule="auto"/>
        <w:jc w:val="both"/>
      </w:pPr>
      <w:r>
        <w:t xml:space="preserve">Jak jsem již dříve zmínil, bylo to zejména období dokončování investičních akcí. </w:t>
      </w:r>
      <w:r w:rsidR="006340FE">
        <w:t xml:space="preserve"> </w:t>
      </w:r>
      <w:r>
        <w:t>Je vybudována a zprovozněna nafukovací hala nad umělým hřištěm za ZŠ na ul. Benešova, byly dokončeny přípojky IS – voda, plyn a kanalizace areálu Hybešova 596, dokončeno zpracování povodňového plánu s varovným systémem a byla pořízena technika pro zimní údržbu (nakladač na posypový materiál na traktor). Bohužel spoustu plánovaných akcí muselo být přeloženo do dalšího kalendářního roku, a to z důvodu buď nedokončení PD (</w:t>
      </w:r>
      <w:r w:rsidR="00AE0BFA">
        <w:t xml:space="preserve">VO Chrlice – chodník Nádražní, přechod Chrlická) nebo nezískání dotace a nutností řešit danou investici vlastními prostředky (chodník Husova-Masarykova sever, Sběrný dvůr a PPO Modřice). V souběhu s dokončenými a plánovanými akcemi běží i příprava dalších investic. Těmi jsou již zmíněné přesunutí chodníku Husova-Masarykova, kde běží výběrové řízení, proběhly 2 veřejné prezentace akcí na dětské hřiště v lokalitě Bobrava a návrhu řešení veřejné zeleně v oblasti ulic Husova-Komenského. Naše největší investiční akce výstavba Víceúčelové sportovní haly se </w:t>
      </w:r>
      <w:proofErr w:type="gramStart"/>
      <w:r w:rsidR="00AE0BFA">
        <w:t>nachází  ve</w:t>
      </w:r>
      <w:proofErr w:type="gramEnd"/>
      <w:r w:rsidR="00AE0BFA">
        <w:t xml:space="preserve"> stádiu průběhu 1. </w:t>
      </w:r>
      <w:r w:rsidR="00BA56DF">
        <w:t>k</w:t>
      </w:r>
      <w:bookmarkStart w:id="0" w:name="_GoBack"/>
      <w:bookmarkEnd w:id="0"/>
      <w:r w:rsidR="00AE0BFA">
        <w:t>ola veřejné nadlimitní soutěže, ve kterém uchazeči předkládali své profesní reference a tím se do vlastní soutěže přihlásili. Dne 14.</w:t>
      </w:r>
      <w:r w:rsidR="006340FE">
        <w:t xml:space="preserve"> </w:t>
      </w:r>
      <w:r w:rsidR="00AE0BFA">
        <w:t xml:space="preserve">11. proběhlo otevření obálek a do soutěže se přihlásili 4 uchazeči, z nichž ve 2 případech se jedná o sdružení 2 subjektů. Všechny přihlášené subjekty jsou renomované stavební společnosti v ČR. Pomalu se kupředu posouvá i PPO </w:t>
      </w:r>
      <w:r w:rsidR="00AE0BFA">
        <w:lastRenderedPageBreak/>
        <w:t>Modřice, kdy 28.</w:t>
      </w:r>
      <w:r w:rsidR="006340FE">
        <w:t xml:space="preserve"> </w:t>
      </w:r>
      <w:r w:rsidR="00AE0BFA">
        <w:t xml:space="preserve">11. proběhlo </w:t>
      </w:r>
      <w:r w:rsidR="00AB6EA3">
        <w:t xml:space="preserve">jednání se zástupcem Povodí Moravy a byl zde nastíněn nutný další postup zejména projednání souladu připravovaného řešení s ÚP Modřice a ZÚR </w:t>
      </w:r>
      <w:proofErr w:type="spellStart"/>
      <w:r w:rsidR="00AB6EA3">
        <w:t>Jmk</w:t>
      </w:r>
      <w:proofErr w:type="spellEnd"/>
      <w:r w:rsidR="00AB6EA3">
        <w:t>. Jak již bývá zvykem v tomto období</w:t>
      </w:r>
      <w:r w:rsidR="00947B56">
        <w:t>, proběhlo také několik kulturních a společenských akcí. 29.</w:t>
      </w:r>
      <w:r w:rsidR="006340FE">
        <w:t xml:space="preserve"> </w:t>
      </w:r>
      <w:r w:rsidR="00947B56">
        <w:t>9. – 1</w:t>
      </w:r>
      <w:r w:rsidR="006340FE">
        <w:t>.</w:t>
      </w:r>
      <w:r w:rsidR="00947B56">
        <w:t xml:space="preserve"> 10. </w:t>
      </w:r>
      <w:r w:rsidR="006340FE">
        <w:t>s</w:t>
      </w:r>
      <w:r w:rsidR="00947B56">
        <w:t>e uskutečnily tradiční Václavské hody se svým doprovodným programem, na sv. Martina jsme v novém hávu v objektu nám. Svobody 90 uspořádali Koš Martinských vín, 23.</w:t>
      </w:r>
      <w:r w:rsidR="006340FE">
        <w:t xml:space="preserve"> </w:t>
      </w:r>
      <w:r w:rsidR="00947B56">
        <w:t>11. jsme přátelsky poseděli s jubilanty 60 a 70 a 25.</w:t>
      </w:r>
      <w:r w:rsidR="006340FE">
        <w:t xml:space="preserve"> </w:t>
      </w:r>
      <w:r w:rsidR="00947B56">
        <w:t>11. přivítali nové občánky města. Poslední akcí bylo tradiční</w:t>
      </w:r>
      <w:r w:rsidR="006340FE">
        <w:t xml:space="preserve"> rozsvěcení Vánočního stromu, které jako každý rok proběhlo poslední úterý 28. 11. před první adventní nedělí.</w:t>
      </w:r>
    </w:p>
    <w:p w:rsidR="006340FE" w:rsidRDefault="006340FE" w:rsidP="00124FB4">
      <w:pPr>
        <w:spacing w:after="0" w:line="360" w:lineRule="auto"/>
        <w:jc w:val="both"/>
      </w:pPr>
      <w:r>
        <w:t xml:space="preserve">Co se týče personálního obsazení, tak v polovině září nastoupila nová asistentka starosty pí Knotková, která nahradila odcházející pí </w:t>
      </w:r>
      <w:proofErr w:type="gramStart"/>
      <w:r>
        <w:t>Kovářovou a byl</w:t>
      </w:r>
      <w:proofErr w:type="gramEnd"/>
      <w:r>
        <w:t xml:space="preserve"> doplněn sbor MP Modřice, kdy po odcházejícím strážníkovi </w:t>
      </w:r>
      <w:proofErr w:type="spellStart"/>
      <w:r>
        <w:t>Plevákovi</w:t>
      </w:r>
      <w:proofErr w:type="spellEnd"/>
      <w:r>
        <w:t xml:space="preserve">  nastupuje strážník</w:t>
      </w:r>
    </w:p>
    <w:p w:rsidR="00F11F5D" w:rsidRDefault="00F11F5D" w:rsidP="00124FB4">
      <w:pPr>
        <w:spacing w:after="0" w:line="360" w:lineRule="auto"/>
        <w:jc w:val="both"/>
      </w:pPr>
    </w:p>
    <w:p w:rsidR="00F11F5D" w:rsidRDefault="00F11F5D" w:rsidP="00124FB4">
      <w:pPr>
        <w:spacing w:after="0" w:line="360" w:lineRule="auto"/>
        <w:jc w:val="both"/>
      </w:pPr>
    </w:p>
    <w:p w:rsidR="002A635A" w:rsidRDefault="002A635A" w:rsidP="00124FB4">
      <w:pPr>
        <w:spacing w:after="0" w:line="360" w:lineRule="auto"/>
        <w:jc w:val="both"/>
      </w:pPr>
      <w:r>
        <w:t>Děkuji za pozornost.</w:t>
      </w:r>
    </w:p>
    <w:sectPr w:rsidR="002A635A" w:rsidSect="0001217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70"/>
    <w:rsid w:val="00012170"/>
    <w:rsid w:val="00035BBE"/>
    <w:rsid w:val="00096BF6"/>
    <w:rsid w:val="000E145B"/>
    <w:rsid w:val="00124FB4"/>
    <w:rsid w:val="001E03EA"/>
    <w:rsid w:val="00253EB2"/>
    <w:rsid w:val="0026344F"/>
    <w:rsid w:val="002A635A"/>
    <w:rsid w:val="004368C2"/>
    <w:rsid w:val="004E04D9"/>
    <w:rsid w:val="0054787D"/>
    <w:rsid w:val="006340FE"/>
    <w:rsid w:val="00650816"/>
    <w:rsid w:val="00653644"/>
    <w:rsid w:val="007C0E7C"/>
    <w:rsid w:val="008242DB"/>
    <w:rsid w:val="00896231"/>
    <w:rsid w:val="00947B56"/>
    <w:rsid w:val="00991567"/>
    <w:rsid w:val="009A3101"/>
    <w:rsid w:val="00AB6EA3"/>
    <w:rsid w:val="00AE0BFA"/>
    <w:rsid w:val="00BA56DF"/>
    <w:rsid w:val="00C40757"/>
    <w:rsid w:val="00CA709C"/>
    <w:rsid w:val="00D824E5"/>
    <w:rsid w:val="00D8681D"/>
    <w:rsid w:val="00E033FB"/>
    <w:rsid w:val="00F11F5D"/>
    <w:rsid w:val="00F24EEA"/>
    <w:rsid w:val="00F97317"/>
    <w:rsid w:val="00FA5E1D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1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HOSKOVA</dc:creator>
  <cp:lastModifiedBy>Lenka Knotková</cp:lastModifiedBy>
  <cp:revision>4</cp:revision>
  <cp:lastPrinted>2017-06-02T10:41:00Z</cp:lastPrinted>
  <dcterms:created xsi:type="dcterms:W3CDTF">2017-12-04T07:10:00Z</dcterms:created>
  <dcterms:modified xsi:type="dcterms:W3CDTF">2017-12-12T13:05:00Z</dcterms:modified>
</cp:coreProperties>
</file>