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144" w:rsidRPr="00421E9D" w:rsidRDefault="00570144" w:rsidP="00570144">
      <w:pPr>
        <w:spacing w:after="75" w:line="240" w:lineRule="auto"/>
        <w:outlineLvl w:val="1"/>
        <w:rPr>
          <w:rFonts w:ascii="Arial" w:eastAsia="Times New Roman" w:hAnsi="Arial" w:cs="Arial"/>
          <w:b/>
          <w:bCs/>
          <w:color w:val="006F94"/>
          <w:sz w:val="40"/>
          <w:szCs w:val="40"/>
          <w:lang w:eastAsia="cs-CZ"/>
        </w:rPr>
      </w:pPr>
      <w:r w:rsidRPr="00421E9D">
        <w:rPr>
          <w:rFonts w:ascii="Arial" w:eastAsia="Times New Roman" w:hAnsi="Arial" w:cs="Arial"/>
          <w:b/>
          <w:bCs/>
          <w:color w:val="006F94"/>
          <w:sz w:val="40"/>
          <w:szCs w:val="40"/>
          <w:lang w:eastAsia="cs-CZ"/>
        </w:rPr>
        <w:t>Pozor na nahlášení dočasně vyřazených vozidel, termín je konec roku 2015</w:t>
      </w:r>
    </w:p>
    <w:p w:rsidR="00570144" w:rsidRPr="00421E9D" w:rsidRDefault="00570144" w:rsidP="00570144">
      <w:pPr>
        <w:spacing w:after="75" w:line="240" w:lineRule="auto"/>
        <w:outlineLvl w:val="1"/>
        <w:rPr>
          <w:rFonts w:ascii="Arial" w:eastAsia="Times New Roman" w:hAnsi="Arial" w:cs="Arial"/>
          <w:b/>
          <w:bCs/>
          <w:color w:val="006F94"/>
          <w:sz w:val="40"/>
          <w:szCs w:val="40"/>
          <w:lang w:eastAsia="cs-CZ"/>
        </w:rPr>
      </w:pPr>
    </w:p>
    <w:p w:rsidR="00570144" w:rsidRPr="00421E9D" w:rsidRDefault="00570144" w:rsidP="00570144">
      <w:pPr>
        <w:spacing w:before="75" w:line="240" w:lineRule="auto"/>
        <w:rPr>
          <w:rFonts w:ascii="Arial" w:eastAsia="Times New Roman" w:hAnsi="Arial" w:cs="Arial"/>
          <w:color w:val="555555"/>
          <w:sz w:val="40"/>
          <w:szCs w:val="40"/>
          <w:lang w:eastAsia="cs-CZ"/>
        </w:rPr>
      </w:pPr>
      <w:r w:rsidRPr="00421E9D">
        <w:rPr>
          <w:rFonts w:ascii="Arial" w:eastAsia="Times New Roman" w:hAnsi="Arial" w:cs="Arial"/>
          <w:color w:val="555555"/>
          <w:sz w:val="40"/>
          <w:szCs w:val="40"/>
          <w:lang w:eastAsia="cs-CZ"/>
        </w:rPr>
        <w:t xml:space="preserve">Pokud vlastníte auto, které bylo dočasně vyřazeno z provozu před 30. červnem 2013 (je v depozitu), musíte přijít do konce roku 2015 na úřad a sdělit, kde vozidlo je a jaký je účel jeho využití. Pokud termín nestihnete, </w:t>
      </w:r>
      <w:r w:rsidRPr="00421E9D">
        <w:rPr>
          <w:rFonts w:ascii="Arial" w:eastAsia="Times New Roman" w:hAnsi="Arial" w:cs="Arial"/>
          <w:b/>
          <w:color w:val="555555"/>
          <w:sz w:val="40"/>
          <w:szCs w:val="40"/>
          <w:u w:val="single"/>
          <w:lang w:eastAsia="cs-CZ"/>
        </w:rPr>
        <w:t>vozidlo administrativně zanikne</w:t>
      </w:r>
      <w:r w:rsidRPr="00421E9D">
        <w:rPr>
          <w:rFonts w:ascii="Arial" w:eastAsia="Times New Roman" w:hAnsi="Arial" w:cs="Arial"/>
          <w:color w:val="555555"/>
          <w:sz w:val="40"/>
          <w:szCs w:val="40"/>
          <w:lang w:eastAsia="cs-CZ"/>
        </w:rPr>
        <w:t xml:space="preserve"> a už nepůjde přihlásit. V pozdějších případech dočasného vyřazení (po polovině roku 2013) máte rovněž povinnost nahlásit údaje o vozidlu, avšak nehrozí administrativní zánik vozu, nýbrž finanční sankce.</w:t>
      </w:r>
    </w:p>
    <w:p w:rsidR="00EA1FC8" w:rsidRPr="00421E9D" w:rsidRDefault="00EA1FC8">
      <w:pPr>
        <w:rPr>
          <w:sz w:val="40"/>
          <w:szCs w:val="40"/>
        </w:rPr>
      </w:pPr>
      <w:bookmarkStart w:id="0" w:name="_GoBack"/>
      <w:bookmarkEnd w:id="0"/>
    </w:p>
    <w:sectPr w:rsidR="00EA1FC8" w:rsidRPr="0042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44"/>
    <w:rsid w:val="00225001"/>
    <w:rsid w:val="00417309"/>
    <w:rsid w:val="00421E9D"/>
    <w:rsid w:val="00570144"/>
    <w:rsid w:val="006E1B33"/>
    <w:rsid w:val="00C05FA9"/>
    <w:rsid w:val="00EA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70144"/>
    <w:pPr>
      <w:spacing w:after="75" w:line="240" w:lineRule="auto"/>
      <w:outlineLvl w:val="1"/>
    </w:pPr>
    <w:rPr>
      <w:rFonts w:ascii="Times New Roman" w:eastAsia="Times New Roman" w:hAnsi="Times New Roman" w:cs="Times New Roman"/>
      <w:b/>
      <w:bCs/>
      <w:color w:val="006F94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70144"/>
    <w:rPr>
      <w:rFonts w:ascii="Times New Roman" w:eastAsia="Times New Roman" w:hAnsi="Times New Roman" w:cs="Times New Roman"/>
      <w:b/>
      <w:bCs/>
      <w:color w:val="006F94"/>
      <w:sz w:val="31"/>
      <w:szCs w:val="31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7014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70144"/>
    <w:pPr>
      <w:spacing w:after="75" w:line="240" w:lineRule="auto"/>
      <w:outlineLvl w:val="1"/>
    </w:pPr>
    <w:rPr>
      <w:rFonts w:ascii="Times New Roman" w:eastAsia="Times New Roman" w:hAnsi="Times New Roman" w:cs="Times New Roman"/>
      <w:b/>
      <w:bCs/>
      <w:color w:val="006F94"/>
      <w:sz w:val="31"/>
      <w:szCs w:val="31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70144"/>
    <w:rPr>
      <w:rFonts w:ascii="Times New Roman" w:eastAsia="Times New Roman" w:hAnsi="Times New Roman" w:cs="Times New Roman"/>
      <w:b/>
      <w:bCs/>
      <w:color w:val="006F94"/>
      <w:sz w:val="31"/>
      <w:szCs w:val="31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70144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4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169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2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4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92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096251">
                              <w:marLeft w:val="75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1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Andrlík Radek</dc:creator>
  <cp:lastModifiedBy>Andrlík Radek</cp:lastModifiedBy>
  <cp:revision>3</cp:revision>
  <cp:lastPrinted>2015-11-19T08:21:00Z</cp:lastPrinted>
  <dcterms:created xsi:type="dcterms:W3CDTF">2015-11-18T07:02:00Z</dcterms:created>
  <dcterms:modified xsi:type="dcterms:W3CDTF">2015-11-19T08:24:00Z</dcterms:modified>
</cp:coreProperties>
</file>